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1F5D8" w14:textId="0BED9875" w:rsidR="000E7656" w:rsidRDefault="00647BC4" w:rsidP="00647BC4">
      <w:r>
        <w:t xml:space="preserve">This case examines a scenario in which a real estate </w:t>
      </w:r>
      <w:r w:rsidR="000E7656">
        <w:t xml:space="preserve">salesperson decides to run a brokerage business on their own. Real estate </w:t>
      </w:r>
      <w:proofErr w:type="gramStart"/>
      <w:r w:rsidR="000E7656">
        <w:t>salespersons</w:t>
      </w:r>
      <w:proofErr w:type="gramEnd"/>
      <w:r w:rsidR="000E7656">
        <w:t xml:space="preserve"> must ensure that their broker knows of any real estate activities for which their broker may be held accountable. In short, real estate salespersons cannot run a firm without a </w:t>
      </w:r>
      <w:r w:rsidR="00F74C25">
        <w:t>broker’s</w:t>
      </w:r>
      <w:r w:rsidR="000E7656">
        <w:t xml:space="preserve"> license. </w:t>
      </w:r>
    </w:p>
    <w:p w14:paraId="7640D49F" w14:textId="77777777" w:rsidR="00647BC4" w:rsidRDefault="00647BC4" w:rsidP="00647BC4"/>
    <w:p w14:paraId="3029DC03" w14:textId="77777777" w:rsidR="00647BC4" w:rsidRPr="00383C96" w:rsidRDefault="00647BC4" w:rsidP="00647BC4">
      <w:pPr>
        <w:rPr>
          <w:u w:val="single"/>
        </w:rPr>
      </w:pPr>
      <w:r w:rsidRPr="00383C96">
        <w:rPr>
          <w:u w:val="single"/>
        </w:rPr>
        <w:t>The Situation:</w:t>
      </w:r>
    </w:p>
    <w:p w14:paraId="50EA297E" w14:textId="2773CE72" w:rsidR="00647BC4" w:rsidRPr="00251BB1" w:rsidRDefault="00647BC4" w:rsidP="00647BC4">
      <w:r w:rsidRPr="00251BB1">
        <w:t xml:space="preserve">On </w:t>
      </w:r>
      <w:r w:rsidR="000E7656">
        <w:t>September 1</w:t>
      </w:r>
      <w:r w:rsidRPr="00251BB1">
        <w:t>, 201</w:t>
      </w:r>
      <w:r w:rsidR="000E7656">
        <w:t>9</w:t>
      </w:r>
      <w:r w:rsidRPr="00251BB1">
        <w:t xml:space="preserve">, </w:t>
      </w:r>
      <w:r w:rsidR="000E7656">
        <w:t>Johny Leo Fletcher</w:t>
      </w:r>
      <w:r w:rsidRPr="00251BB1">
        <w:t xml:space="preserve"> was issued a real estate salesperson license. </w:t>
      </w:r>
    </w:p>
    <w:p w14:paraId="4246AEC6" w14:textId="77777777" w:rsidR="00647BC4" w:rsidRPr="00251BB1" w:rsidRDefault="00647BC4" w:rsidP="00647BC4"/>
    <w:p w14:paraId="2CABC044" w14:textId="54E1D917" w:rsidR="00647BC4" w:rsidRPr="00251BB1" w:rsidRDefault="00647BC4" w:rsidP="00647BC4">
      <w:r w:rsidRPr="00251BB1">
        <w:t xml:space="preserve">On </w:t>
      </w:r>
      <w:r w:rsidR="000E7656">
        <w:t>February 3</w:t>
      </w:r>
      <w:r w:rsidRPr="00251BB1">
        <w:t>, 202</w:t>
      </w:r>
      <w:r w:rsidR="000E7656">
        <w:t>6</w:t>
      </w:r>
      <w:r w:rsidRPr="00251BB1">
        <w:t xml:space="preserve">, the Department of Professional and Occupational Regulation received a complaint against </w:t>
      </w:r>
      <w:r w:rsidR="000E7656">
        <w:t>Fletcher</w:t>
      </w:r>
      <w:r w:rsidRPr="00251BB1">
        <w:t>.</w:t>
      </w:r>
    </w:p>
    <w:p w14:paraId="53FBBE7A" w14:textId="77777777" w:rsidR="00647BC4" w:rsidRPr="00251BB1" w:rsidRDefault="00647BC4" w:rsidP="00647BC4"/>
    <w:p w14:paraId="7BC73CFC" w14:textId="77777777" w:rsidR="00647BC4" w:rsidRPr="00251BB1" w:rsidRDefault="00647BC4" w:rsidP="00647BC4">
      <w:pPr>
        <w:rPr>
          <w:u w:val="single"/>
        </w:rPr>
      </w:pPr>
      <w:r w:rsidRPr="00251BB1">
        <w:rPr>
          <w:u w:val="single"/>
        </w:rPr>
        <w:t>The Investigation:</w:t>
      </w:r>
    </w:p>
    <w:p w14:paraId="74AC5CE6" w14:textId="4061EE43" w:rsidR="003D706B" w:rsidRDefault="003D706B" w:rsidP="00647BC4">
      <w:r>
        <w:t xml:space="preserve">On January 1, 2025, Fletcher’s salesperson license was with Miracle Homes LLC, a Real Estate Firm. Fletcher asked her then </w:t>
      </w:r>
      <w:proofErr w:type="gramStart"/>
      <w:r>
        <w:t>broker</w:t>
      </w:r>
      <w:proofErr w:type="gramEnd"/>
      <w:r>
        <w:t xml:space="preserve"> if he could, in addition to sales, engage in property management, a request which was declined. Fletcher then </w:t>
      </w:r>
      <w:r w:rsidR="000F2657">
        <w:t>asked for a transfer to Real Homes LLC, a Real Estate Firm.</w:t>
      </w:r>
    </w:p>
    <w:p w14:paraId="364BDDF2" w14:textId="77777777" w:rsidR="00D645AD" w:rsidRDefault="00D645AD" w:rsidP="00647BC4"/>
    <w:p w14:paraId="1193ACDC" w14:textId="587621B8" w:rsidR="000F2657" w:rsidRDefault="000F2657" w:rsidP="00647BC4">
      <w:r>
        <w:t xml:space="preserve">During the transfer, Fletcher asked his attorney to incorporate a business, Managed Homes Right, LLC (MHR). </w:t>
      </w:r>
      <w:r w:rsidR="00D645AD">
        <w:t>Meanwhile, Fletcher opened four escrow accounts with the bank. Fletcher signed property management agreements with three different clients to manage their properties.</w:t>
      </w:r>
    </w:p>
    <w:p w14:paraId="440C43F6" w14:textId="77777777" w:rsidR="00D645AD" w:rsidRDefault="00D645AD" w:rsidP="00647BC4"/>
    <w:p w14:paraId="5426C748" w14:textId="3F82E884" w:rsidR="00D645AD" w:rsidRDefault="00D645AD" w:rsidP="00647BC4">
      <w:r>
        <w:t xml:space="preserve">The </w:t>
      </w:r>
      <w:proofErr w:type="gramStart"/>
      <w:r>
        <w:t>agreements</w:t>
      </w:r>
      <w:proofErr w:type="gramEnd"/>
      <w:r>
        <w:t xml:space="preserve"> made it clear that MHR was the </w:t>
      </w:r>
      <w:r w:rsidR="006E2FDE">
        <w:t>firm,</w:t>
      </w:r>
      <w:r>
        <w:t xml:space="preserve"> and Fletcher was going to act as the agent for the property. At no point was Fletcher’s brokerage Miracle Homes mentioned or implicated. </w:t>
      </w:r>
    </w:p>
    <w:p w14:paraId="72FD3ECD" w14:textId="77777777" w:rsidR="00D645AD" w:rsidRDefault="00D645AD" w:rsidP="00647BC4"/>
    <w:p w14:paraId="0ACFF522" w14:textId="34FE8297" w:rsidR="00D645AD" w:rsidRDefault="00D645AD" w:rsidP="00647BC4">
      <w:r>
        <w:t xml:space="preserve">After </w:t>
      </w:r>
      <w:proofErr w:type="gramStart"/>
      <w:r>
        <w:t>signing on</w:t>
      </w:r>
      <w:proofErr w:type="gramEnd"/>
      <w:r>
        <w:t xml:space="preserve"> these new clients and beginning to manage their properties</w:t>
      </w:r>
      <w:r w:rsidR="00F30DE4">
        <w:t>,</w:t>
      </w:r>
      <w:r>
        <w:t xml:space="preserve"> the transfer to Real </w:t>
      </w:r>
      <w:proofErr w:type="gramStart"/>
      <w:r>
        <w:t>Homes,</w:t>
      </w:r>
      <w:proofErr w:type="gramEnd"/>
      <w:r>
        <w:t xml:space="preserve"> LLC was completed. Real Homes informed Fletcher they do not engage in property management at all, and they prohibit their salespersons from doing so completely while under their firm. </w:t>
      </w:r>
    </w:p>
    <w:p w14:paraId="126F3052" w14:textId="77777777" w:rsidR="00D645AD" w:rsidRDefault="00D645AD" w:rsidP="00647BC4"/>
    <w:p w14:paraId="5235E0C1" w14:textId="416DD2E0" w:rsidR="00D645AD" w:rsidRDefault="00D645AD" w:rsidP="00647BC4">
      <w:r>
        <w:t xml:space="preserve">The investigation found that at no point neither Miracle Homes </w:t>
      </w:r>
      <w:r w:rsidR="005B4DC8">
        <w:t>n</w:t>
      </w:r>
      <w:r>
        <w:t xml:space="preserve">or Real Homes knew of the existence of Managed Homes Right. Fletcher never disclosed the property management agreements nor the escrow accounts. </w:t>
      </w:r>
    </w:p>
    <w:p w14:paraId="1F0C7608" w14:textId="77777777" w:rsidR="00D645AD" w:rsidRDefault="00D645AD" w:rsidP="00647BC4"/>
    <w:p w14:paraId="7E2B25CB" w14:textId="51EC4AF7" w:rsidR="00D645AD" w:rsidRDefault="00D645AD" w:rsidP="00647BC4">
      <w:r>
        <w:t xml:space="preserve">Once discovered, Fletcher was reported to DPOR. The investigation uncovered the property management contracts, escrow accounts, and the lack of knowledge by </w:t>
      </w:r>
      <w:r>
        <w:lastRenderedPageBreak/>
        <w:t xml:space="preserve">both brokerages. </w:t>
      </w:r>
      <w:r w:rsidR="00F74C25">
        <w:t xml:space="preserve">The investigation also uncovered that Fletcher believed that he did not have to disclose anything because he was never directly asked by either of the principal brokers. </w:t>
      </w:r>
    </w:p>
    <w:p w14:paraId="5FAC8969" w14:textId="77777777" w:rsidR="00D645AD" w:rsidRDefault="00D645AD" w:rsidP="00647BC4"/>
    <w:p w14:paraId="1754ED8A" w14:textId="07EFF853" w:rsidR="00647BC4" w:rsidRPr="00251BB1" w:rsidRDefault="00D645AD" w:rsidP="00647BC4">
      <w:r>
        <w:t>Fletcher</w:t>
      </w:r>
      <w:r w:rsidR="00647BC4" w:rsidRPr="00251BB1">
        <w:t xml:space="preserve"> was found to have violated Section </w:t>
      </w:r>
      <w:r w:rsidR="00F74C25" w:rsidRPr="00F74C25">
        <w:t>18 VAC 135-20-260.</w:t>
      </w:r>
      <w:proofErr w:type="gramStart"/>
      <w:r w:rsidR="00F74C25" w:rsidRPr="00F74C25">
        <w:t>11.i</w:t>
      </w:r>
      <w:proofErr w:type="gramEnd"/>
      <w:r w:rsidR="00F74C25">
        <w:t xml:space="preserve"> </w:t>
      </w:r>
      <w:r w:rsidR="00647BC4" w:rsidRPr="00251BB1">
        <w:t xml:space="preserve">of the </w:t>
      </w:r>
      <w:r w:rsidR="00F2514B">
        <w:t>Administrative Code</w:t>
      </w:r>
      <w:r w:rsidR="00F74C25">
        <w:t xml:space="preserve"> due to operating an unlicensed real estate firm</w:t>
      </w:r>
      <w:r w:rsidR="00647BC4" w:rsidRPr="00251BB1">
        <w:t xml:space="preserve">. </w:t>
      </w:r>
      <w:r w:rsidR="00F74C25">
        <w:t xml:space="preserve">The Board voted to have Fletcher’s license revoked. </w:t>
      </w:r>
    </w:p>
    <w:p w14:paraId="4934BA32" w14:textId="77777777" w:rsidR="00B4302F" w:rsidRDefault="00B4302F"/>
    <w:sectPr w:rsidR="00B43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C4"/>
    <w:rsid w:val="000855F1"/>
    <w:rsid w:val="000E7656"/>
    <w:rsid w:val="000F2657"/>
    <w:rsid w:val="002320BB"/>
    <w:rsid w:val="003C1674"/>
    <w:rsid w:val="003D706B"/>
    <w:rsid w:val="00427176"/>
    <w:rsid w:val="0059627F"/>
    <w:rsid w:val="005B4DC8"/>
    <w:rsid w:val="00647BC4"/>
    <w:rsid w:val="0069555E"/>
    <w:rsid w:val="006E2FDE"/>
    <w:rsid w:val="00971191"/>
    <w:rsid w:val="009B392B"/>
    <w:rsid w:val="00B4302F"/>
    <w:rsid w:val="00C7304E"/>
    <w:rsid w:val="00CA4208"/>
    <w:rsid w:val="00CB14E4"/>
    <w:rsid w:val="00D645AD"/>
    <w:rsid w:val="00F2514B"/>
    <w:rsid w:val="00F30DE4"/>
    <w:rsid w:val="00F7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94CD0"/>
  <w15:chartTrackingRefBased/>
  <w15:docId w15:val="{FE28BBA2-B5F3-4A41-8FF7-5DAC1C1C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BC4"/>
    <w:pPr>
      <w:spacing w:after="0" w:line="240" w:lineRule="auto"/>
    </w:pPr>
    <w:rPr>
      <w:rFonts w:ascii="Open Sans" w:eastAsia="Times New Roman" w:hAnsi="Open San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B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B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B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B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B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B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B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B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B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B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7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B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7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B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7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B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7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BC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320BB"/>
    <w:pPr>
      <w:spacing w:after="0" w:line="240" w:lineRule="auto"/>
    </w:pPr>
    <w:rPr>
      <w:rFonts w:ascii="Open Sans" w:eastAsia="Times New Roman" w:hAnsi="Open Sans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Montalvo</dc:creator>
  <cp:keywords/>
  <dc:description/>
  <cp:lastModifiedBy>Stephanie Flynn</cp:lastModifiedBy>
  <cp:revision>2</cp:revision>
  <dcterms:created xsi:type="dcterms:W3CDTF">2026-09-08T16:38:00Z</dcterms:created>
  <dcterms:modified xsi:type="dcterms:W3CDTF">2026-09-08T16:38:00Z</dcterms:modified>
</cp:coreProperties>
</file>