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1787F" w14:textId="4A4B7139" w:rsidR="000E6E54" w:rsidRDefault="00BB1F02" w:rsidP="00BA4F4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B4384F4" wp14:editId="670ED705">
            <wp:extent cx="5943600" cy="1174115"/>
            <wp:effectExtent l="0" t="0" r="0" b="0"/>
            <wp:docPr id="2" name="Picture 2" descr="A picture containing char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7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446CC1AB" w14:textId="77777777" w:rsidR="00EF2F38" w:rsidRDefault="00EF2F38" w:rsidP="009A2A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7A1A18" w14:textId="66871277" w:rsidR="002C08C9" w:rsidRDefault="002C08C9" w:rsidP="002C08C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Virginia’s Medi</w:t>
      </w:r>
      <w:r w:rsidR="005C12CF">
        <w:rPr>
          <w:rFonts w:asciiTheme="minorHAnsi" w:hAnsiTheme="minorHAnsi" w:cstheme="minorHAnsi"/>
          <w:b/>
          <w:bCs/>
        </w:rPr>
        <w:t>an</w:t>
      </w:r>
      <w:r>
        <w:rPr>
          <w:rFonts w:asciiTheme="minorHAnsi" w:hAnsiTheme="minorHAnsi" w:cstheme="minorHAnsi"/>
          <w:b/>
          <w:bCs/>
        </w:rPr>
        <w:t xml:space="preserve"> Home Sales Price Jumps Nearly 10%</w:t>
      </w:r>
    </w:p>
    <w:p w14:paraId="2039FE7E" w14:textId="73AEE16D" w:rsidR="002C08C9" w:rsidRPr="002C08C9" w:rsidRDefault="002C08C9" w:rsidP="002C08C9">
      <w:pPr>
        <w:jc w:val="center"/>
        <w:rPr>
          <w:rFonts w:asciiTheme="minorHAnsi" w:hAnsiTheme="minorHAnsi" w:cstheme="minorHAnsi"/>
          <w:b/>
          <w:bCs/>
          <w:i/>
          <w:iCs/>
        </w:rPr>
      </w:pPr>
      <w:r w:rsidRPr="002C08C9">
        <w:rPr>
          <w:rFonts w:asciiTheme="minorHAnsi" w:hAnsiTheme="minorHAnsi" w:cstheme="minorHAnsi"/>
          <w:i/>
          <w:iCs/>
        </w:rPr>
        <w:t>Strong demand, limited inventory, and low mortgage rates driv</w:t>
      </w:r>
      <w:r w:rsidR="005E4FB9">
        <w:rPr>
          <w:rFonts w:asciiTheme="minorHAnsi" w:hAnsiTheme="minorHAnsi" w:cstheme="minorHAnsi"/>
          <w:i/>
          <w:iCs/>
        </w:rPr>
        <w:t>e</w:t>
      </w:r>
      <w:r w:rsidRPr="002C08C9">
        <w:rPr>
          <w:rFonts w:asciiTheme="minorHAnsi" w:hAnsiTheme="minorHAnsi" w:cstheme="minorHAnsi"/>
          <w:i/>
          <w:iCs/>
        </w:rPr>
        <w:t xml:space="preserve"> price growth </w:t>
      </w:r>
    </w:p>
    <w:p w14:paraId="0A817F4B" w14:textId="102CBABD" w:rsidR="00706734" w:rsidRDefault="00F45D5D" w:rsidP="00D86C48">
      <w:pPr>
        <w:pStyle w:val="NormalWeb"/>
        <w:rPr>
          <w:rFonts w:ascii="Calibri" w:hAnsi="Calibri" w:cs="Calibri"/>
          <w:color w:val="000000" w:themeColor="text1"/>
          <w:sz w:val="22"/>
          <w:szCs w:val="22"/>
        </w:rPr>
      </w:pPr>
      <w:r w:rsidRPr="00AE40A9">
        <w:rPr>
          <w:rFonts w:ascii="Calibri" w:hAnsi="Calibri" w:cs="Calibri"/>
          <w:sz w:val="22"/>
          <w:szCs w:val="22"/>
        </w:rPr>
        <w:t>Richmond</w:t>
      </w:r>
      <w:r w:rsidR="00BA4F47" w:rsidRPr="00AE40A9">
        <w:rPr>
          <w:rFonts w:ascii="Calibri" w:hAnsi="Calibri" w:cs="Calibri"/>
          <w:sz w:val="22"/>
          <w:szCs w:val="22"/>
        </w:rPr>
        <w:t>, VA – (</w:t>
      </w:r>
      <w:r w:rsidR="00D86C48">
        <w:rPr>
          <w:rFonts w:ascii="Calibri" w:hAnsi="Calibri" w:cs="Calibri"/>
          <w:sz w:val="22"/>
          <w:szCs w:val="22"/>
        </w:rPr>
        <w:t>April</w:t>
      </w:r>
      <w:r w:rsidR="00AD34AC" w:rsidRPr="00AE40A9">
        <w:rPr>
          <w:rFonts w:ascii="Calibri" w:hAnsi="Calibri" w:cs="Calibri"/>
          <w:sz w:val="22"/>
          <w:szCs w:val="22"/>
        </w:rPr>
        <w:t xml:space="preserve"> </w:t>
      </w:r>
      <w:r w:rsidR="00D86C48">
        <w:rPr>
          <w:rFonts w:ascii="Calibri" w:hAnsi="Calibri" w:cs="Calibri"/>
          <w:sz w:val="22"/>
          <w:szCs w:val="22"/>
        </w:rPr>
        <w:t>19</w:t>
      </w:r>
      <w:r w:rsidR="00BA4F47" w:rsidRPr="00AE40A9">
        <w:rPr>
          <w:rFonts w:ascii="Calibri" w:hAnsi="Calibri" w:cs="Calibri"/>
          <w:sz w:val="22"/>
          <w:szCs w:val="22"/>
        </w:rPr>
        <w:t xml:space="preserve">, </w:t>
      </w:r>
      <w:r w:rsidR="00AB2434" w:rsidRPr="00AE40A9">
        <w:rPr>
          <w:rFonts w:ascii="Calibri" w:hAnsi="Calibri" w:cs="Calibri"/>
          <w:sz w:val="22"/>
          <w:szCs w:val="22"/>
        </w:rPr>
        <w:t>202</w:t>
      </w:r>
      <w:r w:rsidR="00AD34AC" w:rsidRPr="00AE40A9">
        <w:rPr>
          <w:rFonts w:ascii="Calibri" w:hAnsi="Calibri" w:cs="Calibri"/>
          <w:sz w:val="22"/>
          <w:szCs w:val="22"/>
        </w:rPr>
        <w:t>1</w:t>
      </w:r>
      <w:r w:rsidR="00BA4F47" w:rsidRPr="00AE40A9">
        <w:rPr>
          <w:rFonts w:ascii="Calibri" w:hAnsi="Calibri" w:cs="Calibri"/>
          <w:sz w:val="22"/>
          <w:szCs w:val="22"/>
        </w:rPr>
        <w:t xml:space="preserve">) – </w:t>
      </w:r>
      <w:r w:rsidR="000039A5" w:rsidRPr="00AE40A9">
        <w:rPr>
          <w:rFonts w:ascii="Calibri" w:hAnsi="Calibri" w:cs="Calibri"/>
          <w:sz w:val="22"/>
          <w:szCs w:val="22"/>
        </w:rPr>
        <w:t xml:space="preserve">According to the </w:t>
      </w:r>
      <w:r w:rsidR="00D86C48">
        <w:rPr>
          <w:rFonts w:ascii="Calibri" w:hAnsi="Calibri" w:cs="Calibri"/>
          <w:sz w:val="22"/>
          <w:szCs w:val="22"/>
        </w:rPr>
        <w:t>March</w:t>
      </w:r>
      <w:r w:rsidR="00660A78" w:rsidRPr="00AE40A9">
        <w:rPr>
          <w:rFonts w:ascii="Calibri" w:hAnsi="Calibri" w:cs="Calibri"/>
          <w:sz w:val="22"/>
          <w:szCs w:val="22"/>
        </w:rPr>
        <w:t xml:space="preserve"> 2021</w:t>
      </w:r>
      <w:r w:rsidR="000039A5" w:rsidRPr="00AE40A9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0039A5" w:rsidRPr="00AE40A9">
          <w:rPr>
            <w:rStyle w:val="Hyperlink"/>
            <w:rFonts w:ascii="Calibri" w:hAnsi="Calibri" w:cs="Calibri"/>
            <w:sz w:val="22"/>
            <w:szCs w:val="22"/>
          </w:rPr>
          <w:t>Home Sales Report</w:t>
        </w:r>
      </w:hyperlink>
      <w:r w:rsidR="000039A5" w:rsidRPr="00AE40A9">
        <w:rPr>
          <w:rFonts w:ascii="Calibri" w:hAnsi="Calibri" w:cs="Calibri"/>
          <w:sz w:val="22"/>
          <w:szCs w:val="22"/>
        </w:rPr>
        <w:t xml:space="preserve"> released by</w:t>
      </w:r>
      <w:r w:rsidR="002D703D" w:rsidRPr="00AE40A9">
        <w:rPr>
          <w:rFonts w:ascii="Calibri" w:hAnsi="Calibri" w:cs="Calibri"/>
          <w:sz w:val="22"/>
          <w:szCs w:val="22"/>
        </w:rPr>
        <w:t xml:space="preserve"> </w:t>
      </w:r>
      <w:r w:rsidR="000039A5" w:rsidRPr="00AE40A9">
        <w:rPr>
          <w:rFonts w:ascii="Calibri" w:hAnsi="Calibri" w:cs="Calibri"/>
          <w:sz w:val="22"/>
          <w:szCs w:val="22"/>
        </w:rPr>
        <w:t>Virginia REALTORS®,</w:t>
      </w:r>
      <w:r w:rsidR="002C08C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3519F">
        <w:rPr>
          <w:rFonts w:ascii="Calibri" w:hAnsi="Calibri" w:cs="Calibri"/>
          <w:color w:val="000000" w:themeColor="text1"/>
          <w:sz w:val="22"/>
          <w:szCs w:val="22"/>
        </w:rPr>
        <w:t xml:space="preserve">the statewide </w:t>
      </w:r>
      <w:r w:rsidR="002C08C9" w:rsidRPr="002C08C9">
        <w:rPr>
          <w:rFonts w:ascii="Calibri" w:hAnsi="Calibri" w:cs="Calibri"/>
          <w:color w:val="000000" w:themeColor="text1"/>
          <w:sz w:val="22"/>
          <w:szCs w:val="22"/>
        </w:rPr>
        <w:t>median sales price was $335,000</w:t>
      </w:r>
      <w:r w:rsidR="00F3519F">
        <w:rPr>
          <w:rFonts w:ascii="Calibri" w:hAnsi="Calibri" w:cs="Calibri"/>
          <w:color w:val="000000" w:themeColor="text1"/>
          <w:sz w:val="22"/>
          <w:szCs w:val="22"/>
        </w:rPr>
        <w:t xml:space="preserve"> in March</w:t>
      </w:r>
      <w:r w:rsidR="002C08C9" w:rsidRPr="002C08C9">
        <w:rPr>
          <w:rFonts w:ascii="Calibri" w:hAnsi="Calibri" w:cs="Calibri"/>
          <w:color w:val="000000" w:themeColor="text1"/>
          <w:sz w:val="22"/>
          <w:szCs w:val="22"/>
        </w:rPr>
        <w:t>, up 9.8% from a year ago.</w:t>
      </w:r>
    </w:p>
    <w:p w14:paraId="55C8BAF3" w14:textId="750ED79F" w:rsidR="00F3519F" w:rsidRDefault="00A47017" w:rsidP="00D86C48">
      <w:pPr>
        <w:pStyle w:val="NormalWeb"/>
        <w:rPr>
          <w:rFonts w:ascii="Calibri" w:hAnsi="Calibri" w:cs="Calibri"/>
          <w:color w:val="000000" w:themeColor="text1"/>
          <w:sz w:val="22"/>
          <w:szCs w:val="22"/>
        </w:rPr>
      </w:pPr>
      <w:r w:rsidRPr="00A47017">
        <w:rPr>
          <w:rFonts w:ascii="Calibri" w:hAnsi="Calibri" w:cs="Calibri"/>
          <w:color w:val="000000" w:themeColor="text1"/>
          <w:sz w:val="22"/>
          <w:szCs w:val="22"/>
        </w:rPr>
        <w:t xml:space="preserve">Home prices have been rising quickly since </w:t>
      </w:r>
      <w:r>
        <w:rPr>
          <w:rFonts w:ascii="Calibri" w:hAnsi="Calibri" w:cs="Calibri"/>
          <w:color w:val="000000" w:themeColor="text1"/>
          <w:sz w:val="22"/>
          <w:szCs w:val="22"/>
        </w:rPr>
        <w:t>last</w:t>
      </w:r>
      <w:r w:rsidRPr="00A47017">
        <w:rPr>
          <w:rFonts w:ascii="Calibri" w:hAnsi="Calibri" w:cs="Calibri"/>
          <w:color w:val="000000" w:themeColor="text1"/>
          <w:sz w:val="22"/>
          <w:szCs w:val="22"/>
        </w:rPr>
        <w:t xml:space="preserve"> summer</w:t>
      </w:r>
      <w:r>
        <w:rPr>
          <w:rFonts w:ascii="Calibri" w:hAnsi="Calibri" w:cs="Calibri"/>
          <w:color w:val="000000" w:themeColor="text1"/>
          <w:sz w:val="22"/>
          <w:szCs w:val="22"/>
        </w:rPr>
        <w:t>, and</w:t>
      </w:r>
      <w:r w:rsidRPr="00A4701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y</w:t>
      </w:r>
      <w:r w:rsidRPr="00A47017">
        <w:rPr>
          <w:rFonts w:ascii="Calibri" w:hAnsi="Calibri" w:cs="Calibri"/>
          <w:color w:val="000000" w:themeColor="text1"/>
          <w:sz w:val="22"/>
          <w:szCs w:val="22"/>
        </w:rPr>
        <w:t xml:space="preserve">ear-to-date home prices are up in nearly every local market across </w:t>
      </w:r>
      <w:r>
        <w:rPr>
          <w:rFonts w:ascii="Calibri" w:hAnsi="Calibri" w:cs="Calibri"/>
          <w:color w:val="000000" w:themeColor="text1"/>
          <w:sz w:val="22"/>
          <w:szCs w:val="22"/>
        </w:rPr>
        <w:t>the commonwealth</w:t>
      </w:r>
      <w:r w:rsidRPr="00A47017">
        <w:rPr>
          <w:rFonts w:ascii="Calibri" w:hAnsi="Calibri" w:cs="Calibri"/>
          <w:color w:val="000000" w:themeColor="text1"/>
          <w:sz w:val="22"/>
          <w:szCs w:val="22"/>
        </w:rPr>
        <w:t>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3519F">
        <w:rPr>
          <w:rFonts w:ascii="Calibri" w:hAnsi="Calibri" w:cs="Calibri"/>
          <w:color w:val="000000" w:themeColor="text1"/>
          <w:sz w:val="22"/>
          <w:szCs w:val="22"/>
        </w:rPr>
        <w:t>This growth has been fueled by s</w:t>
      </w:r>
      <w:r w:rsidR="00F3519F" w:rsidRPr="00F3519F">
        <w:rPr>
          <w:rFonts w:ascii="Calibri" w:hAnsi="Calibri" w:cs="Calibri"/>
          <w:color w:val="000000" w:themeColor="text1"/>
          <w:sz w:val="22"/>
          <w:szCs w:val="22"/>
        </w:rPr>
        <w:t xml:space="preserve">trong demand, limited inventory, and </w:t>
      </w:r>
      <w:r w:rsidR="00F3519F">
        <w:rPr>
          <w:rFonts w:ascii="Calibri" w:hAnsi="Calibri" w:cs="Calibri"/>
          <w:color w:val="000000" w:themeColor="text1"/>
          <w:sz w:val="22"/>
          <w:szCs w:val="22"/>
        </w:rPr>
        <w:t>extremely</w:t>
      </w:r>
      <w:r w:rsidR="00F3519F" w:rsidRPr="00F3519F">
        <w:rPr>
          <w:rFonts w:ascii="Calibri" w:hAnsi="Calibri" w:cs="Calibri"/>
          <w:color w:val="000000" w:themeColor="text1"/>
          <w:sz w:val="22"/>
          <w:szCs w:val="22"/>
        </w:rPr>
        <w:t xml:space="preserve"> low mortgage</w:t>
      </w:r>
      <w:r w:rsidR="00F3519F">
        <w:rPr>
          <w:rFonts w:ascii="Calibri" w:hAnsi="Calibri" w:cs="Calibri"/>
          <w:color w:val="000000" w:themeColor="text1"/>
          <w:sz w:val="22"/>
          <w:szCs w:val="22"/>
        </w:rPr>
        <w:t xml:space="preserve"> rates</w:t>
      </w:r>
      <w:r w:rsidR="00F3519F" w:rsidRPr="00F3519F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F3519F">
        <w:rPr>
          <w:rFonts w:ascii="Calibri" w:hAnsi="Calibri" w:cs="Calibri"/>
          <w:color w:val="000000" w:themeColor="text1"/>
          <w:sz w:val="22"/>
          <w:szCs w:val="22"/>
        </w:rPr>
        <w:t>Virginia REALTORS® Chief Economist Lisa Sturtevant, PhD says, “In the current competitive market,</w:t>
      </w:r>
      <w:r w:rsidR="00F3519F" w:rsidRPr="00F3519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3519F">
        <w:rPr>
          <w:rFonts w:ascii="Calibri" w:hAnsi="Calibri" w:cs="Calibri"/>
          <w:color w:val="000000" w:themeColor="text1"/>
          <w:sz w:val="22"/>
          <w:szCs w:val="22"/>
        </w:rPr>
        <w:t xml:space="preserve">many </w:t>
      </w:r>
      <w:r w:rsidR="00F3519F" w:rsidRPr="00F3519F">
        <w:rPr>
          <w:rFonts w:ascii="Calibri" w:hAnsi="Calibri" w:cs="Calibri"/>
          <w:color w:val="000000" w:themeColor="text1"/>
          <w:sz w:val="22"/>
          <w:szCs w:val="22"/>
        </w:rPr>
        <w:t xml:space="preserve">buyers </w:t>
      </w:r>
      <w:r w:rsidR="00F3519F">
        <w:rPr>
          <w:rFonts w:ascii="Calibri" w:hAnsi="Calibri" w:cs="Calibri"/>
          <w:color w:val="000000" w:themeColor="text1"/>
          <w:sz w:val="22"/>
          <w:szCs w:val="22"/>
        </w:rPr>
        <w:t>are</w:t>
      </w:r>
      <w:r w:rsidR="00F3519F" w:rsidRPr="00F3519F">
        <w:rPr>
          <w:rFonts w:ascii="Calibri" w:hAnsi="Calibri" w:cs="Calibri"/>
          <w:color w:val="000000" w:themeColor="text1"/>
          <w:sz w:val="22"/>
          <w:szCs w:val="22"/>
        </w:rPr>
        <w:t xml:space="preserve"> engag</w:t>
      </w:r>
      <w:r w:rsidR="00F3519F">
        <w:rPr>
          <w:rFonts w:ascii="Calibri" w:hAnsi="Calibri" w:cs="Calibri"/>
          <w:color w:val="000000" w:themeColor="text1"/>
          <w:sz w:val="22"/>
          <w:szCs w:val="22"/>
        </w:rPr>
        <w:t>ing</w:t>
      </w:r>
      <w:r w:rsidR="00F3519F" w:rsidRPr="00F3519F">
        <w:rPr>
          <w:rFonts w:ascii="Calibri" w:hAnsi="Calibri" w:cs="Calibri"/>
          <w:color w:val="000000" w:themeColor="text1"/>
          <w:sz w:val="22"/>
          <w:szCs w:val="22"/>
        </w:rPr>
        <w:t xml:space="preserve"> in bidding wars, offering over list price</w:t>
      </w:r>
      <w:r w:rsidR="00F3519F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F3519F" w:rsidRPr="00F3519F">
        <w:rPr>
          <w:rFonts w:ascii="Calibri" w:hAnsi="Calibri" w:cs="Calibri"/>
          <w:color w:val="000000" w:themeColor="text1"/>
          <w:sz w:val="22"/>
          <w:szCs w:val="22"/>
        </w:rPr>
        <w:t xml:space="preserve"> and making a range of concessions to improve their offers.</w:t>
      </w:r>
      <w:r w:rsidR="00F3519F">
        <w:rPr>
          <w:rFonts w:ascii="Calibri" w:hAnsi="Calibri" w:cs="Calibri"/>
          <w:color w:val="000000" w:themeColor="text1"/>
          <w:sz w:val="22"/>
          <w:szCs w:val="22"/>
        </w:rPr>
        <w:t>”</w:t>
      </w:r>
    </w:p>
    <w:p w14:paraId="564C1207" w14:textId="57A98740" w:rsidR="00F50524" w:rsidRDefault="00E7092B" w:rsidP="00D86C48">
      <w:pPr>
        <w:pStyle w:val="NormalWeb"/>
        <w:rPr>
          <w:rFonts w:ascii="Calibri" w:hAnsi="Calibri" w:cs="Calibri"/>
          <w:color w:val="000000" w:themeColor="text1"/>
          <w:sz w:val="22"/>
          <w:szCs w:val="22"/>
        </w:rPr>
      </w:pPr>
      <w:r w:rsidRPr="00E7092B">
        <w:rPr>
          <w:rFonts w:ascii="Calibri" w:hAnsi="Calibri" w:cs="Calibri"/>
          <w:color w:val="000000" w:themeColor="text1"/>
          <w:sz w:val="22"/>
          <w:szCs w:val="22"/>
        </w:rPr>
        <w:t xml:space="preserve">There were 11,518 home sales in Virginia in March, about 1,000 more sales than in March 2020, an increase of 9.6%. </w:t>
      </w:r>
      <w:r w:rsidR="00F50524">
        <w:rPr>
          <w:rFonts w:ascii="Calibri" w:hAnsi="Calibri" w:cs="Calibri"/>
          <w:color w:val="000000" w:themeColor="text1"/>
          <w:sz w:val="22"/>
          <w:szCs w:val="22"/>
        </w:rPr>
        <w:t xml:space="preserve">However, Virginia’s </w:t>
      </w:r>
      <w:r w:rsidR="004653AE">
        <w:rPr>
          <w:rFonts w:ascii="Calibri" w:hAnsi="Calibri" w:cs="Calibri"/>
          <w:color w:val="000000" w:themeColor="text1"/>
          <w:sz w:val="22"/>
          <w:szCs w:val="22"/>
        </w:rPr>
        <w:t>dwindling</w:t>
      </w:r>
      <w:r w:rsidR="00F50524">
        <w:rPr>
          <w:rFonts w:ascii="Calibri" w:hAnsi="Calibri" w:cs="Calibri"/>
          <w:color w:val="000000" w:themeColor="text1"/>
          <w:sz w:val="22"/>
          <w:szCs w:val="22"/>
        </w:rPr>
        <w:t xml:space="preserve"> inventory </w:t>
      </w:r>
      <w:r w:rsidR="004653AE">
        <w:rPr>
          <w:rFonts w:ascii="Calibri" w:hAnsi="Calibri" w:cs="Calibri"/>
          <w:color w:val="000000" w:themeColor="text1"/>
          <w:sz w:val="22"/>
          <w:szCs w:val="22"/>
        </w:rPr>
        <w:t xml:space="preserve">of available homes </w:t>
      </w:r>
      <w:r w:rsidR="00F50524">
        <w:rPr>
          <w:rFonts w:ascii="Calibri" w:hAnsi="Calibri" w:cs="Calibri"/>
          <w:color w:val="000000" w:themeColor="text1"/>
          <w:sz w:val="22"/>
          <w:szCs w:val="22"/>
        </w:rPr>
        <w:t xml:space="preserve">could </w:t>
      </w:r>
      <w:r w:rsidR="004653AE">
        <w:rPr>
          <w:rFonts w:ascii="Calibri" w:hAnsi="Calibri" w:cs="Calibri"/>
          <w:color w:val="000000" w:themeColor="text1"/>
          <w:sz w:val="22"/>
          <w:szCs w:val="22"/>
        </w:rPr>
        <w:t xml:space="preserve">cause a </w:t>
      </w:r>
      <w:r w:rsidR="00F50524">
        <w:rPr>
          <w:rFonts w:ascii="Calibri" w:hAnsi="Calibri" w:cs="Calibri"/>
          <w:color w:val="000000" w:themeColor="text1"/>
          <w:sz w:val="22"/>
          <w:szCs w:val="22"/>
        </w:rPr>
        <w:t>cooldown</w:t>
      </w:r>
      <w:r w:rsidR="004653AE">
        <w:rPr>
          <w:rFonts w:ascii="Calibri" w:hAnsi="Calibri" w:cs="Calibri"/>
          <w:color w:val="000000" w:themeColor="text1"/>
          <w:sz w:val="22"/>
          <w:szCs w:val="22"/>
        </w:rPr>
        <w:t xml:space="preserve"> in</w:t>
      </w:r>
      <w:r w:rsidR="00F50524">
        <w:rPr>
          <w:rFonts w:ascii="Calibri" w:hAnsi="Calibri" w:cs="Calibri"/>
          <w:color w:val="000000" w:themeColor="text1"/>
          <w:sz w:val="22"/>
          <w:szCs w:val="22"/>
        </w:rPr>
        <w:t xml:space="preserve"> the spring market. </w:t>
      </w:r>
      <w:r w:rsidR="00F50524" w:rsidRPr="00F50524">
        <w:rPr>
          <w:rFonts w:ascii="Calibri" w:hAnsi="Calibri" w:cs="Calibri"/>
          <w:color w:val="000000" w:themeColor="text1"/>
          <w:sz w:val="22"/>
          <w:szCs w:val="22"/>
        </w:rPr>
        <w:t>Supply is very limited across local markets</w:t>
      </w:r>
      <w:r w:rsidR="00F50524">
        <w:rPr>
          <w:rFonts w:ascii="Calibri" w:hAnsi="Calibri" w:cs="Calibri"/>
          <w:color w:val="000000" w:themeColor="text1"/>
          <w:sz w:val="22"/>
          <w:szCs w:val="22"/>
        </w:rPr>
        <w:t>—at</w:t>
      </w:r>
      <w:r w:rsidR="00F50524" w:rsidRPr="00F50524">
        <w:rPr>
          <w:rFonts w:ascii="Calibri" w:hAnsi="Calibri" w:cs="Calibri"/>
          <w:color w:val="000000" w:themeColor="text1"/>
          <w:sz w:val="22"/>
          <w:szCs w:val="22"/>
        </w:rPr>
        <w:t xml:space="preserve"> the end of March 2021, there were just 15,787 active listings statewide, more than 13,000 fewer active listings than a year ago, a decline of 45.8%. </w:t>
      </w:r>
    </w:p>
    <w:p w14:paraId="55B2CCF3" w14:textId="1DB692A5" w:rsidR="00F50524" w:rsidRPr="00BF41C7" w:rsidRDefault="00F50524" w:rsidP="00D86C48">
      <w:pPr>
        <w:pStyle w:val="NormalWeb"/>
        <w:rPr>
          <w:rFonts w:ascii="Calibri" w:hAnsi="Calibri" w:cs="Calibri"/>
          <w:color w:val="000000" w:themeColor="text1"/>
          <w:sz w:val="22"/>
          <w:szCs w:val="22"/>
        </w:rPr>
      </w:pPr>
      <w:r w:rsidRPr="00F50524">
        <w:rPr>
          <w:rFonts w:ascii="Calibri" w:hAnsi="Calibri" w:cs="Calibri"/>
          <w:color w:val="000000" w:themeColor="text1"/>
          <w:sz w:val="22"/>
          <w:szCs w:val="22"/>
        </w:rPr>
        <w:t>Going forward, comparing monthly home sales between 2020 and 2021 will be challenging. The COVID-19 pandemic upended the housing market last spring</w:t>
      </w:r>
      <w:r w:rsidR="004653AE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F50524">
        <w:rPr>
          <w:rFonts w:ascii="Calibri" w:hAnsi="Calibri" w:cs="Calibri"/>
          <w:color w:val="000000" w:themeColor="text1"/>
          <w:sz w:val="22"/>
          <w:szCs w:val="22"/>
        </w:rPr>
        <w:t xml:space="preserve"> and low mortgage rates fueled extraordinary demand through the spring and fall. Last year, in March 2020, home sales activity had not yet slowed.</w:t>
      </w:r>
    </w:p>
    <w:p w14:paraId="4178E655" w14:textId="000BC7DB" w:rsidR="00F40715" w:rsidRPr="0026612F" w:rsidRDefault="000039A5" w:rsidP="000039A5">
      <w:pPr>
        <w:pStyle w:val="NoSpacing"/>
        <w:rPr>
          <w:rFonts w:ascii="Calibri" w:hAnsi="Calibri" w:cs="Calibri"/>
        </w:rPr>
      </w:pPr>
      <w:r w:rsidRPr="0026612F">
        <w:rPr>
          <w:rFonts w:ascii="Calibri" w:hAnsi="Calibri" w:cs="Calibri"/>
        </w:rPr>
        <w:t xml:space="preserve">The Virginia Home Sales Report is published by Virginia REALTORS®. </w:t>
      </w:r>
      <w:hyperlink r:id="rId9" w:history="1">
        <w:r w:rsidRPr="0026612F">
          <w:rPr>
            <w:rStyle w:val="Hyperlink"/>
            <w:rFonts w:ascii="Calibri" w:hAnsi="Calibri" w:cs="Calibri"/>
          </w:rPr>
          <w:t>Click here</w:t>
        </w:r>
      </w:hyperlink>
      <w:r w:rsidRPr="0026612F">
        <w:rPr>
          <w:rFonts w:ascii="Calibri" w:hAnsi="Calibri" w:cs="Calibri"/>
        </w:rPr>
        <w:t xml:space="preserve"> to view the full </w:t>
      </w:r>
      <w:r w:rsidR="00D86C48">
        <w:rPr>
          <w:rFonts w:ascii="Calibri" w:hAnsi="Calibri" w:cs="Calibri"/>
        </w:rPr>
        <w:t xml:space="preserve">March </w:t>
      </w:r>
      <w:r w:rsidR="00660A78" w:rsidRPr="0026612F">
        <w:rPr>
          <w:rFonts w:ascii="Calibri" w:hAnsi="Calibri" w:cs="Calibri"/>
        </w:rPr>
        <w:t xml:space="preserve">2021 </w:t>
      </w:r>
      <w:r w:rsidRPr="0026612F">
        <w:rPr>
          <w:rFonts w:ascii="Calibri" w:hAnsi="Calibri" w:cs="Calibri"/>
        </w:rPr>
        <w:t>Home Sales Report. Current and past reports are available to members, media, and real estate</w:t>
      </w:r>
      <w:r w:rsidR="00083EC7" w:rsidRPr="0026612F">
        <w:rPr>
          <w:rFonts w:ascii="Calibri" w:hAnsi="Calibri" w:cs="Calibri"/>
        </w:rPr>
        <w:t>-</w:t>
      </w:r>
      <w:r w:rsidRPr="0026612F">
        <w:rPr>
          <w:rFonts w:ascii="Calibri" w:hAnsi="Calibri" w:cs="Calibri"/>
        </w:rPr>
        <w:t>related</w:t>
      </w:r>
      <w:r w:rsidR="00083EC7" w:rsidRPr="0026612F">
        <w:rPr>
          <w:rFonts w:ascii="Calibri" w:hAnsi="Calibri" w:cs="Calibri"/>
        </w:rPr>
        <w:t xml:space="preserve"> </w:t>
      </w:r>
      <w:r w:rsidRPr="0026612F">
        <w:rPr>
          <w:rFonts w:ascii="Calibri" w:hAnsi="Calibri" w:cs="Calibri"/>
        </w:rPr>
        <w:t xml:space="preserve">industries through the organization’s </w:t>
      </w:r>
      <w:hyperlink r:id="rId10" w:history="1">
        <w:r w:rsidRPr="0026612F">
          <w:rPr>
            <w:rStyle w:val="Hyperlink"/>
            <w:rFonts w:ascii="Calibri" w:hAnsi="Calibri" w:cs="Calibri"/>
          </w:rPr>
          <w:t>website</w:t>
        </w:r>
      </w:hyperlink>
      <w:r w:rsidRPr="0026612F">
        <w:rPr>
          <w:rFonts w:ascii="Calibri" w:hAnsi="Calibri" w:cs="Calibri"/>
        </w:rPr>
        <w:t>.</w:t>
      </w:r>
      <w:r w:rsidR="001A69EE" w:rsidRPr="0026612F">
        <w:rPr>
          <w:rFonts w:ascii="Calibri" w:hAnsi="Calibri" w:cs="Calibri"/>
        </w:rPr>
        <w:t xml:space="preserve"> </w:t>
      </w:r>
    </w:p>
    <w:p w14:paraId="1878E88A" w14:textId="77777777" w:rsidR="000360A6" w:rsidRPr="00F2515B" w:rsidRDefault="000360A6" w:rsidP="000039A5">
      <w:pPr>
        <w:pStyle w:val="NoSpacing"/>
        <w:rPr>
          <w:rFonts w:cstheme="minorHAnsi"/>
        </w:rPr>
      </w:pPr>
    </w:p>
    <w:p w14:paraId="517FC8C8" w14:textId="6C9383E7" w:rsidR="0036198D" w:rsidRPr="00CB4814" w:rsidRDefault="00292200" w:rsidP="00CB4814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72382096" w14:textId="77777777" w:rsidR="00CB4814" w:rsidRPr="00CB4814" w:rsidRDefault="00CB4814" w:rsidP="00CB4814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1D52899" w14:textId="77777777" w:rsidR="00764653" w:rsidRDefault="00764653" w:rsidP="00292200">
      <w:pPr>
        <w:rPr>
          <w:rFonts w:asciiTheme="minorHAnsi" w:hAnsiTheme="minorHAnsi" w:cstheme="minorHAnsi"/>
          <w:b/>
          <w:sz w:val="22"/>
          <w:szCs w:val="22"/>
        </w:rPr>
      </w:pPr>
    </w:p>
    <w:p w14:paraId="7AAD1DDA" w14:textId="73507CEB" w:rsidR="00764653" w:rsidRDefault="00292200" w:rsidP="00292200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65FEB658" w:rsidR="00292200" w:rsidRPr="00764653" w:rsidRDefault="00292200" w:rsidP="00292200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807620" w:rsidRPr="00CB4814">
        <w:rPr>
          <w:rFonts w:asciiTheme="minorHAnsi" w:hAnsiTheme="minorHAnsi" w:cstheme="minorHAnsi"/>
          <w:sz w:val="22"/>
          <w:szCs w:val="22"/>
        </w:rPr>
        <w:t>35,000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Twitter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and </w:t>
      </w:r>
      <w:hyperlink r:id="rId14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12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1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39A5"/>
    <w:rsid w:val="00012F8E"/>
    <w:rsid w:val="00013805"/>
    <w:rsid w:val="00017D50"/>
    <w:rsid w:val="00023321"/>
    <w:rsid w:val="000332A8"/>
    <w:rsid w:val="000360A6"/>
    <w:rsid w:val="00042180"/>
    <w:rsid w:val="00042481"/>
    <w:rsid w:val="00043541"/>
    <w:rsid w:val="00046204"/>
    <w:rsid w:val="000531E8"/>
    <w:rsid w:val="000547DE"/>
    <w:rsid w:val="00057324"/>
    <w:rsid w:val="00066113"/>
    <w:rsid w:val="00072AEF"/>
    <w:rsid w:val="00072AF0"/>
    <w:rsid w:val="000758AC"/>
    <w:rsid w:val="0008313F"/>
    <w:rsid w:val="00083EC7"/>
    <w:rsid w:val="00085622"/>
    <w:rsid w:val="00095A4A"/>
    <w:rsid w:val="000969FC"/>
    <w:rsid w:val="000A1D7B"/>
    <w:rsid w:val="000A566B"/>
    <w:rsid w:val="000B1FF9"/>
    <w:rsid w:val="000B25F0"/>
    <w:rsid w:val="000B3617"/>
    <w:rsid w:val="000C2435"/>
    <w:rsid w:val="000C5EC2"/>
    <w:rsid w:val="000D3684"/>
    <w:rsid w:val="000D4475"/>
    <w:rsid w:val="000D476D"/>
    <w:rsid w:val="000D5F96"/>
    <w:rsid w:val="000E0E37"/>
    <w:rsid w:val="000E1A10"/>
    <w:rsid w:val="000E1C1C"/>
    <w:rsid w:val="000E2E2C"/>
    <w:rsid w:val="000E4914"/>
    <w:rsid w:val="000E6E54"/>
    <w:rsid w:val="000F549A"/>
    <w:rsid w:val="00130492"/>
    <w:rsid w:val="00133844"/>
    <w:rsid w:val="0013699F"/>
    <w:rsid w:val="00140B04"/>
    <w:rsid w:val="00141F25"/>
    <w:rsid w:val="00163FB5"/>
    <w:rsid w:val="001730C9"/>
    <w:rsid w:val="001745CF"/>
    <w:rsid w:val="0017571F"/>
    <w:rsid w:val="00180BB7"/>
    <w:rsid w:val="00183144"/>
    <w:rsid w:val="00183994"/>
    <w:rsid w:val="001910E4"/>
    <w:rsid w:val="00194E7B"/>
    <w:rsid w:val="001972A9"/>
    <w:rsid w:val="001A2018"/>
    <w:rsid w:val="001A69EE"/>
    <w:rsid w:val="001A7F14"/>
    <w:rsid w:val="001C53C1"/>
    <w:rsid w:val="001D222E"/>
    <w:rsid w:val="001D720B"/>
    <w:rsid w:val="001D7752"/>
    <w:rsid w:val="001E6566"/>
    <w:rsid w:val="001F0116"/>
    <w:rsid w:val="001F36C2"/>
    <w:rsid w:val="001F433B"/>
    <w:rsid w:val="001F4F1B"/>
    <w:rsid w:val="00210FB6"/>
    <w:rsid w:val="0021428E"/>
    <w:rsid w:val="002153B8"/>
    <w:rsid w:val="00220C18"/>
    <w:rsid w:val="002263E7"/>
    <w:rsid w:val="002302F2"/>
    <w:rsid w:val="00253BA8"/>
    <w:rsid w:val="002566D9"/>
    <w:rsid w:val="00264E97"/>
    <w:rsid w:val="0026612F"/>
    <w:rsid w:val="002668FB"/>
    <w:rsid w:val="00276D5E"/>
    <w:rsid w:val="00280237"/>
    <w:rsid w:val="002879B1"/>
    <w:rsid w:val="00292200"/>
    <w:rsid w:val="0029765B"/>
    <w:rsid w:val="002B1AA8"/>
    <w:rsid w:val="002B3997"/>
    <w:rsid w:val="002B4C81"/>
    <w:rsid w:val="002C08C9"/>
    <w:rsid w:val="002D022D"/>
    <w:rsid w:val="002D503A"/>
    <w:rsid w:val="002D703D"/>
    <w:rsid w:val="002F7C55"/>
    <w:rsid w:val="003011FB"/>
    <w:rsid w:val="00307774"/>
    <w:rsid w:val="0031205D"/>
    <w:rsid w:val="00325152"/>
    <w:rsid w:val="00326497"/>
    <w:rsid w:val="00332477"/>
    <w:rsid w:val="00332534"/>
    <w:rsid w:val="00334C99"/>
    <w:rsid w:val="003370D2"/>
    <w:rsid w:val="003447E0"/>
    <w:rsid w:val="003530A6"/>
    <w:rsid w:val="00355186"/>
    <w:rsid w:val="00357EBA"/>
    <w:rsid w:val="0036156C"/>
    <w:rsid w:val="0036198D"/>
    <w:rsid w:val="00363D35"/>
    <w:rsid w:val="00370150"/>
    <w:rsid w:val="00377F4B"/>
    <w:rsid w:val="0038216D"/>
    <w:rsid w:val="003852D3"/>
    <w:rsid w:val="00385D92"/>
    <w:rsid w:val="003906C0"/>
    <w:rsid w:val="00392268"/>
    <w:rsid w:val="003966A9"/>
    <w:rsid w:val="003A02C2"/>
    <w:rsid w:val="003B45C9"/>
    <w:rsid w:val="003B550C"/>
    <w:rsid w:val="003C0C4B"/>
    <w:rsid w:val="003D7C8F"/>
    <w:rsid w:val="003E0A51"/>
    <w:rsid w:val="003F38CE"/>
    <w:rsid w:val="003F6FD6"/>
    <w:rsid w:val="00416EBD"/>
    <w:rsid w:val="00420441"/>
    <w:rsid w:val="00426A1A"/>
    <w:rsid w:val="00434F2B"/>
    <w:rsid w:val="00452518"/>
    <w:rsid w:val="00455405"/>
    <w:rsid w:val="004632CA"/>
    <w:rsid w:val="004653AE"/>
    <w:rsid w:val="0047054C"/>
    <w:rsid w:val="0048115C"/>
    <w:rsid w:val="00484837"/>
    <w:rsid w:val="00484F4E"/>
    <w:rsid w:val="00485F90"/>
    <w:rsid w:val="00486146"/>
    <w:rsid w:val="00487983"/>
    <w:rsid w:val="004A22BD"/>
    <w:rsid w:val="004A24FF"/>
    <w:rsid w:val="004A40D1"/>
    <w:rsid w:val="004A47FF"/>
    <w:rsid w:val="004B4292"/>
    <w:rsid w:val="004D0635"/>
    <w:rsid w:val="004E2263"/>
    <w:rsid w:val="004F3B67"/>
    <w:rsid w:val="0050211F"/>
    <w:rsid w:val="00512CEF"/>
    <w:rsid w:val="00516D56"/>
    <w:rsid w:val="00526033"/>
    <w:rsid w:val="00527B52"/>
    <w:rsid w:val="005350D6"/>
    <w:rsid w:val="00540FCA"/>
    <w:rsid w:val="00550E3D"/>
    <w:rsid w:val="00553456"/>
    <w:rsid w:val="00554FA0"/>
    <w:rsid w:val="00560678"/>
    <w:rsid w:val="0058368B"/>
    <w:rsid w:val="00583BCB"/>
    <w:rsid w:val="0059174A"/>
    <w:rsid w:val="00593646"/>
    <w:rsid w:val="00597A47"/>
    <w:rsid w:val="00597BF4"/>
    <w:rsid w:val="005A226D"/>
    <w:rsid w:val="005B0CAC"/>
    <w:rsid w:val="005B0D54"/>
    <w:rsid w:val="005B51FB"/>
    <w:rsid w:val="005C12CF"/>
    <w:rsid w:val="005C2D2A"/>
    <w:rsid w:val="005C4236"/>
    <w:rsid w:val="005D3E78"/>
    <w:rsid w:val="005D65DE"/>
    <w:rsid w:val="005E4FB9"/>
    <w:rsid w:val="005E501C"/>
    <w:rsid w:val="005E5A5A"/>
    <w:rsid w:val="00601DC3"/>
    <w:rsid w:val="006116C3"/>
    <w:rsid w:val="006168E6"/>
    <w:rsid w:val="0062261A"/>
    <w:rsid w:val="00625496"/>
    <w:rsid w:val="0062691E"/>
    <w:rsid w:val="00627745"/>
    <w:rsid w:val="00640355"/>
    <w:rsid w:val="00641BEF"/>
    <w:rsid w:val="006469D9"/>
    <w:rsid w:val="00654AC7"/>
    <w:rsid w:val="00655534"/>
    <w:rsid w:val="00660A78"/>
    <w:rsid w:val="0066108D"/>
    <w:rsid w:val="00671F27"/>
    <w:rsid w:val="00681AA4"/>
    <w:rsid w:val="00681DC6"/>
    <w:rsid w:val="00682C7E"/>
    <w:rsid w:val="00687A13"/>
    <w:rsid w:val="006901BE"/>
    <w:rsid w:val="00694117"/>
    <w:rsid w:val="006A0815"/>
    <w:rsid w:val="006A6148"/>
    <w:rsid w:val="006B307C"/>
    <w:rsid w:val="006C11F2"/>
    <w:rsid w:val="006C1A85"/>
    <w:rsid w:val="006D05F6"/>
    <w:rsid w:val="006D7187"/>
    <w:rsid w:val="006F532F"/>
    <w:rsid w:val="0070013D"/>
    <w:rsid w:val="00701518"/>
    <w:rsid w:val="007031C6"/>
    <w:rsid w:val="007039DC"/>
    <w:rsid w:val="00706734"/>
    <w:rsid w:val="00710B4B"/>
    <w:rsid w:val="0072128D"/>
    <w:rsid w:val="00731BDE"/>
    <w:rsid w:val="007341ED"/>
    <w:rsid w:val="00735D9D"/>
    <w:rsid w:val="00736A3E"/>
    <w:rsid w:val="007404A6"/>
    <w:rsid w:val="00751C4D"/>
    <w:rsid w:val="007522F7"/>
    <w:rsid w:val="007546AA"/>
    <w:rsid w:val="00757F84"/>
    <w:rsid w:val="00763EBE"/>
    <w:rsid w:val="00764653"/>
    <w:rsid w:val="00770E65"/>
    <w:rsid w:val="007740FA"/>
    <w:rsid w:val="00774539"/>
    <w:rsid w:val="007825B4"/>
    <w:rsid w:val="00783D31"/>
    <w:rsid w:val="007A5245"/>
    <w:rsid w:val="007A7368"/>
    <w:rsid w:val="007C497F"/>
    <w:rsid w:val="007D41B7"/>
    <w:rsid w:val="007D4DE7"/>
    <w:rsid w:val="007D51B4"/>
    <w:rsid w:val="007E38C7"/>
    <w:rsid w:val="007E4B72"/>
    <w:rsid w:val="007F45D0"/>
    <w:rsid w:val="007F56CA"/>
    <w:rsid w:val="0080460D"/>
    <w:rsid w:val="00804982"/>
    <w:rsid w:val="00807482"/>
    <w:rsid w:val="00807620"/>
    <w:rsid w:val="00811A23"/>
    <w:rsid w:val="00822CA6"/>
    <w:rsid w:val="008346D2"/>
    <w:rsid w:val="008437D5"/>
    <w:rsid w:val="0085114B"/>
    <w:rsid w:val="00852B29"/>
    <w:rsid w:val="0085375B"/>
    <w:rsid w:val="00856C99"/>
    <w:rsid w:val="0086314E"/>
    <w:rsid w:val="00864063"/>
    <w:rsid w:val="0086482C"/>
    <w:rsid w:val="008720F9"/>
    <w:rsid w:val="00874BDC"/>
    <w:rsid w:val="00887C64"/>
    <w:rsid w:val="0089190F"/>
    <w:rsid w:val="0089267D"/>
    <w:rsid w:val="008A603A"/>
    <w:rsid w:val="008A738A"/>
    <w:rsid w:val="008B3544"/>
    <w:rsid w:val="008B490D"/>
    <w:rsid w:val="008B4E25"/>
    <w:rsid w:val="008B5C63"/>
    <w:rsid w:val="008C2189"/>
    <w:rsid w:val="008C3392"/>
    <w:rsid w:val="008C532F"/>
    <w:rsid w:val="008C5B5D"/>
    <w:rsid w:val="008D3BD9"/>
    <w:rsid w:val="008E0006"/>
    <w:rsid w:val="008E650E"/>
    <w:rsid w:val="00913FF1"/>
    <w:rsid w:val="00923B2F"/>
    <w:rsid w:val="00924991"/>
    <w:rsid w:val="0093038E"/>
    <w:rsid w:val="00930B79"/>
    <w:rsid w:val="0093432E"/>
    <w:rsid w:val="00942AF7"/>
    <w:rsid w:val="009451D7"/>
    <w:rsid w:val="00953113"/>
    <w:rsid w:val="00954F1D"/>
    <w:rsid w:val="00955BBF"/>
    <w:rsid w:val="009622E7"/>
    <w:rsid w:val="0097042E"/>
    <w:rsid w:val="00971479"/>
    <w:rsid w:val="0099051D"/>
    <w:rsid w:val="0099159E"/>
    <w:rsid w:val="009A2944"/>
    <w:rsid w:val="009A2A50"/>
    <w:rsid w:val="009A70B1"/>
    <w:rsid w:val="009B30D8"/>
    <w:rsid w:val="009B7248"/>
    <w:rsid w:val="009C0519"/>
    <w:rsid w:val="009D3630"/>
    <w:rsid w:val="009E1E01"/>
    <w:rsid w:val="009F01AB"/>
    <w:rsid w:val="00A15A57"/>
    <w:rsid w:val="00A179D7"/>
    <w:rsid w:val="00A17F94"/>
    <w:rsid w:val="00A26DFB"/>
    <w:rsid w:val="00A40726"/>
    <w:rsid w:val="00A443AA"/>
    <w:rsid w:val="00A444C1"/>
    <w:rsid w:val="00A47017"/>
    <w:rsid w:val="00A5713C"/>
    <w:rsid w:val="00A653DD"/>
    <w:rsid w:val="00A662A9"/>
    <w:rsid w:val="00A71BA5"/>
    <w:rsid w:val="00A74934"/>
    <w:rsid w:val="00A75E7E"/>
    <w:rsid w:val="00A8190C"/>
    <w:rsid w:val="00A820CB"/>
    <w:rsid w:val="00A86B95"/>
    <w:rsid w:val="00A87854"/>
    <w:rsid w:val="00A96D17"/>
    <w:rsid w:val="00AA3BBC"/>
    <w:rsid w:val="00AB2434"/>
    <w:rsid w:val="00AB2DC4"/>
    <w:rsid w:val="00AB74FB"/>
    <w:rsid w:val="00AB7BC7"/>
    <w:rsid w:val="00AC4550"/>
    <w:rsid w:val="00AC552F"/>
    <w:rsid w:val="00AD17DF"/>
    <w:rsid w:val="00AD34AC"/>
    <w:rsid w:val="00AD3B0D"/>
    <w:rsid w:val="00AD623D"/>
    <w:rsid w:val="00AE0273"/>
    <w:rsid w:val="00AE40A9"/>
    <w:rsid w:val="00AE6880"/>
    <w:rsid w:val="00B00169"/>
    <w:rsid w:val="00B025D5"/>
    <w:rsid w:val="00B04C8D"/>
    <w:rsid w:val="00B1375F"/>
    <w:rsid w:val="00B20B07"/>
    <w:rsid w:val="00B22C28"/>
    <w:rsid w:val="00B2784B"/>
    <w:rsid w:val="00B30E4C"/>
    <w:rsid w:val="00B3259E"/>
    <w:rsid w:val="00B436D3"/>
    <w:rsid w:val="00B4466F"/>
    <w:rsid w:val="00B45046"/>
    <w:rsid w:val="00B641D7"/>
    <w:rsid w:val="00B656E8"/>
    <w:rsid w:val="00B676ED"/>
    <w:rsid w:val="00B84992"/>
    <w:rsid w:val="00B866E4"/>
    <w:rsid w:val="00B90AE0"/>
    <w:rsid w:val="00B91D0C"/>
    <w:rsid w:val="00B93B21"/>
    <w:rsid w:val="00B95EA4"/>
    <w:rsid w:val="00BA0B02"/>
    <w:rsid w:val="00BA4168"/>
    <w:rsid w:val="00BA4F47"/>
    <w:rsid w:val="00BA53BB"/>
    <w:rsid w:val="00BB1F02"/>
    <w:rsid w:val="00BB284F"/>
    <w:rsid w:val="00BB743A"/>
    <w:rsid w:val="00BC0EBB"/>
    <w:rsid w:val="00BC1BAE"/>
    <w:rsid w:val="00BC200A"/>
    <w:rsid w:val="00BC3830"/>
    <w:rsid w:val="00BC3EAF"/>
    <w:rsid w:val="00BD35EA"/>
    <w:rsid w:val="00BD6D7E"/>
    <w:rsid w:val="00BE42F8"/>
    <w:rsid w:val="00BF41C7"/>
    <w:rsid w:val="00C108EE"/>
    <w:rsid w:val="00C12988"/>
    <w:rsid w:val="00C155B6"/>
    <w:rsid w:val="00C2589E"/>
    <w:rsid w:val="00C535F4"/>
    <w:rsid w:val="00C53C2E"/>
    <w:rsid w:val="00C60A11"/>
    <w:rsid w:val="00C757B7"/>
    <w:rsid w:val="00C832AD"/>
    <w:rsid w:val="00C976EB"/>
    <w:rsid w:val="00CA74FE"/>
    <w:rsid w:val="00CB4138"/>
    <w:rsid w:val="00CB4814"/>
    <w:rsid w:val="00CB5D42"/>
    <w:rsid w:val="00CC1A00"/>
    <w:rsid w:val="00CC1ABC"/>
    <w:rsid w:val="00CD25D4"/>
    <w:rsid w:val="00CD3CBF"/>
    <w:rsid w:val="00CE577F"/>
    <w:rsid w:val="00CF0FEA"/>
    <w:rsid w:val="00CF1655"/>
    <w:rsid w:val="00CF1CA0"/>
    <w:rsid w:val="00CF55FC"/>
    <w:rsid w:val="00D041FB"/>
    <w:rsid w:val="00D05769"/>
    <w:rsid w:val="00D05F13"/>
    <w:rsid w:val="00D06AD8"/>
    <w:rsid w:val="00D07524"/>
    <w:rsid w:val="00D126D0"/>
    <w:rsid w:val="00D148A7"/>
    <w:rsid w:val="00D2197F"/>
    <w:rsid w:val="00D24269"/>
    <w:rsid w:val="00D328B4"/>
    <w:rsid w:val="00D348B4"/>
    <w:rsid w:val="00D3664D"/>
    <w:rsid w:val="00D402F0"/>
    <w:rsid w:val="00D405C9"/>
    <w:rsid w:val="00D46F80"/>
    <w:rsid w:val="00D50282"/>
    <w:rsid w:val="00D52741"/>
    <w:rsid w:val="00D57254"/>
    <w:rsid w:val="00D57353"/>
    <w:rsid w:val="00D823B3"/>
    <w:rsid w:val="00D82DED"/>
    <w:rsid w:val="00D855EE"/>
    <w:rsid w:val="00D86C48"/>
    <w:rsid w:val="00D873BA"/>
    <w:rsid w:val="00D946AA"/>
    <w:rsid w:val="00D94DBA"/>
    <w:rsid w:val="00DA1A78"/>
    <w:rsid w:val="00DA3078"/>
    <w:rsid w:val="00DA6215"/>
    <w:rsid w:val="00DA6476"/>
    <w:rsid w:val="00DB5621"/>
    <w:rsid w:val="00DB56F5"/>
    <w:rsid w:val="00DB7B1E"/>
    <w:rsid w:val="00DD222C"/>
    <w:rsid w:val="00DE1E6E"/>
    <w:rsid w:val="00DF2E78"/>
    <w:rsid w:val="00E00E0D"/>
    <w:rsid w:val="00E01E6C"/>
    <w:rsid w:val="00E053AD"/>
    <w:rsid w:val="00E1157D"/>
    <w:rsid w:val="00E135FB"/>
    <w:rsid w:val="00E14017"/>
    <w:rsid w:val="00E20592"/>
    <w:rsid w:val="00E25911"/>
    <w:rsid w:val="00E31FAA"/>
    <w:rsid w:val="00E439A0"/>
    <w:rsid w:val="00E45416"/>
    <w:rsid w:val="00E47BB0"/>
    <w:rsid w:val="00E56C77"/>
    <w:rsid w:val="00E62F98"/>
    <w:rsid w:val="00E666A4"/>
    <w:rsid w:val="00E7019D"/>
    <w:rsid w:val="00E7092B"/>
    <w:rsid w:val="00E71ACA"/>
    <w:rsid w:val="00E775A0"/>
    <w:rsid w:val="00E77DB9"/>
    <w:rsid w:val="00E91E08"/>
    <w:rsid w:val="00E91E22"/>
    <w:rsid w:val="00E95F47"/>
    <w:rsid w:val="00E963D2"/>
    <w:rsid w:val="00EA658C"/>
    <w:rsid w:val="00EB1488"/>
    <w:rsid w:val="00EB237C"/>
    <w:rsid w:val="00EB45F7"/>
    <w:rsid w:val="00EC225C"/>
    <w:rsid w:val="00EC760C"/>
    <w:rsid w:val="00ED0FE1"/>
    <w:rsid w:val="00ED34E7"/>
    <w:rsid w:val="00EE49BF"/>
    <w:rsid w:val="00EE6C83"/>
    <w:rsid w:val="00EE7BCF"/>
    <w:rsid w:val="00EF2F38"/>
    <w:rsid w:val="00F00DDB"/>
    <w:rsid w:val="00F11987"/>
    <w:rsid w:val="00F11DCA"/>
    <w:rsid w:val="00F129B6"/>
    <w:rsid w:val="00F1464C"/>
    <w:rsid w:val="00F24FAF"/>
    <w:rsid w:val="00F2515B"/>
    <w:rsid w:val="00F3519F"/>
    <w:rsid w:val="00F40715"/>
    <w:rsid w:val="00F45817"/>
    <w:rsid w:val="00F45D5D"/>
    <w:rsid w:val="00F50524"/>
    <w:rsid w:val="00F508EB"/>
    <w:rsid w:val="00F5249E"/>
    <w:rsid w:val="00F601FE"/>
    <w:rsid w:val="00F64949"/>
    <w:rsid w:val="00F666E4"/>
    <w:rsid w:val="00F76B42"/>
    <w:rsid w:val="00F8054F"/>
    <w:rsid w:val="00F84E48"/>
    <w:rsid w:val="00FA75C8"/>
    <w:rsid w:val="00FC0D97"/>
    <w:rsid w:val="00FC197D"/>
    <w:rsid w:val="00FD2B49"/>
    <w:rsid w:val="00FD62BA"/>
    <w:rsid w:val="00FE5889"/>
    <w:rsid w:val="00FF05BC"/>
    <w:rsid w:val="00FF3F0B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rginiarealtors.org/market-reports/" TargetMode="External"/><Relationship Id="rId13" Type="http://schemas.openxmlformats.org/officeDocument/2006/relationships/hyperlink" Target="https://twitter.com/REALTORS_VA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hyperlink" Target="https://www.facebook.com/REALTORSVirginia/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virginiarealtors.org" TargetMode="External"/><Relationship Id="rId5" Type="http://schemas.openxmlformats.org/officeDocument/2006/relationships/hyperlink" Target="https://virginiarealtors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virginiarealtors.org/market-reports/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virginiarealtors.org/market-reports/" TargetMode="External"/><Relationship Id="rId14" Type="http://schemas.openxmlformats.org/officeDocument/2006/relationships/hyperlink" Target="https://www.linkedin.com/groups/31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6B71BC3207145B0A1CB9C7B6B59E2" ma:contentTypeVersion="9" ma:contentTypeDescription="Create a new document." ma:contentTypeScope="" ma:versionID="4283fe00483ce52ea2a19ef5f2b93b66">
  <xsd:schema xmlns:xsd="http://www.w3.org/2001/XMLSchema" xmlns:xs="http://www.w3.org/2001/XMLSchema" xmlns:p="http://schemas.microsoft.com/office/2006/metadata/properties" xmlns:ns2="3ceffd00-038c-4b32-a641-f8cab53fd1d0" targetNamespace="http://schemas.microsoft.com/office/2006/metadata/properties" ma:root="true" ma:fieldsID="4c0c31442dd581fd51b51725f2872e14" ns2:_="">
    <xsd:import namespace="3ceffd00-038c-4b32-a641-f8cab53fd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ffd00-038c-4b32-a641-f8cab53f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A94A68-2B35-4C24-B5F9-BE52B2E927B1}"/>
</file>

<file path=customXml/itemProps2.xml><?xml version="1.0" encoding="utf-8"?>
<ds:datastoreItem xmlns:ds="http://schemas.openxmlformats.org/officeDocument/2006/customXml" ds:itemID="{EF22D2BF-1E6F-4BC8-B31C-A794DF9D91C6}"/>
</file>

<file path=customXml/itemProps3.xml><?xml version="1.0" encoding="utf-8"?>
<ds:datastoreItem xmlns:ds="http://schemas.openxmlformats.org/officeDocument/2006/customXml" ds:itemID="{F977090C-4F68-4C5C-8128-EDCC6B877F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198</cp:revision>
  <dcterms:created xsi:type="dcterms:W3CDTF">2020-07-21T11:42:00Z</dcterms:created>
  <dcterms:modified xsi:type="dcterms:W3CDTF">2021-04-16T19:22:00Z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0x010100C3A6B71BC3207145B0A1CB9C7B6B59E2</vt:lpwstr>
  </property>
</Properties>
</file>