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5C8CA93" w14:textId="77777777" w:rsidR="00CB4814" w:rsidRDefault="00CB4814" w:rsidP="00CB4814">
      <w:pPr>
        <w:shd w:val="clear" w:color="auto" w:fill="FFFFFF"/>
        <w:rPr>
          <w:rFonts w:ascii="Calibri" w:hAnsi="Calibri" w:cs="Calibri"/>
          <w:b/>
          <w:bCs/>
          <w:color w:val="000000"/>
        </w:rPr>
      </w:pPr>
    </w:p>
    <w:p w14:paraId="08DB4571" w14:textId="473326AD" w:rsidR="00CB4814" w:rsidRPr="00CB4814" w:rsidRDefault="009622E7" w:rsidP="00CB4814">
      <w:pPr>
        <w:jc w:val="center"/>
        <w:rPr>
          <w:b/>
          <w:bCs/>
          <w:sz w:val="22"/>
          <w:szCs w:val="22"/>
        </w:rPr>
      </w:pPr>
      <w:r>
        <w:rPr>
          <w:rFonts w:ascii="Calibri" w:hAnsi="Calibri" w:cs="Calibri"/>
          <w:b/>
          <w:bCs/>
          <w:color w:val="201F1E"/>
          <w:sz w:val="22"/>
          <w:szCs w:val="22"/>
          <w:shd w:val="clear" w:color="auto" w:fill="FFFFFF"/>
        </w:rPr>
        <w:t>Virginia’s April Housing Market Exceeds Expectations Amid COVID-19</w:t>
      </w:r>
    </w:p>
    <w:p w14:paraId="78E2E24E" w14:textId="55DFD2AE" w:rsidR="00CB4814" w:rsidRPr="00CB4814" w:rsidRDefault="00BE42F8" w:rsidP="00CB4814">
      <w:pPr>
        <w:shd w:val="clear" w:color="auto" w:fill="FFFFFF"/>
        <w:jc w:val="center"/>
        <w:rPr>
          <w:rFonts w:ascii="Calibri" w:hAnsi="Calibri" w:cs="Calibri"/>
          <w:i/>
          <w:iCs/>
          <w:color w:val="000000"/>
          <w:sz w:val="22"/>
          <w:szCs w:val="22"/>
          <w:bdr w:val="none" w:sz="0" w:space="0" w:color="auto" w:frame="1"/>
          <w:shd w:val="clear" w:color="auto" w:fill="FFFFFF"/>
        </w:rPr>
      </w:pPr>
      <w:r>
        <w:rPr>
          <w:rFonts w:ascii="Calibri" w:hAnsi="Calibri" w:cs="Calibri"/>
          <w:i/>
          <w:iCs/>
          <w:color w:val="000000"/>
          <w:sz w:val="22"/>
          <w:szCs w:val="22"/>
          <w:bdr w:val="none" w:sz="0" w:space="0" w:color="auto" w:frame="1"/>
          <w:shd w:val="clear" w:color="auto" w:fill="FFFFFF"/>
        </w:rPr>
        <w:t xml:space="preserve">Strong buyer demand and </w:t>
      </w:r>
      <w:r w:rsidR="00A179D7">
        <w:rPr>
          <w:rFonts w:ascii="Calibri" w:hAnsi="Calibri" w:cs="Calibri"/>
          <w:i/>
          <w:iCs/>
          <w:color w:val="000000"/>
          <w:sz w:val="22"/>
          <w:szCs w:val="22"/>
          <w:bdr w:val="none" w:sz="0" w:space="0" w:color="auto" w:frame="1"/>
          <w:shd w:val="clear" w:color="auto" w:fill="FFFFFF"/>
        </w:rPr>
        <w:t>low</w:t>
      </w:r>
      <w:r>
        <w:rPr>
          <w:rFonts w:ascii="Calibri" w:hAnsi="Calibri" w:cs="Calibri"/>
          <w:i/>
          <w:iCs/>
          <w:color w:val="000000"/>
          <w:sz w:val="22"/>
          <w:szCs w:val="22"/>
          <w:bdr w:val="none" w:sz="0" w:space="0" w:color="auto" w:frame="1"/>
          <w:shd w:val="clear" w:color="auto" w:fill="FFFFFF"/>
        </w:rPr>
        <w:t xml:space="preserve"> inventories </w:t>
      </w:r>
      <w:r w:rsidR="00B00169">
        <w:rPr>
          <w:rFonts w:ascii="Calibri" w:hAnsi="Calibri" w:cs="Calibri"/>
          <w:i/>
          <w:iCs/>
          <w:color w:val="000000"/>
          <w:sz w:val="22"/>
          <w:szCs w:val="22"/>
          <w:bdr w:val="none" w:sz="0" w:space="0" w:color="auto" w:frame="1"/>
          <w:shd w:val="clear" w:color="auto" w:fill="FFFFFF"/>
        </w:rPr>
        <w:t>result in home</w:t>
      </w:r>
      <w:r w:rsidR="009C0519">
        <w:rPr>
          <w:rFonts w:ascii="Calibri" w:hAnsi="Calibri" w:cs="Calibri"/>
          <w:i/>
          <w:iCs/>
          <w:color w:val="000000"/>
          <w:sz w:val="22"/>
          <w:szCs w:val="22"/>
          <w:bdr w:val="none" w:sz="0" w:space="0" w:color="auto" w:frame="1"/>
          <w:shd w:val="clear" w:color="auto" w:fill="FFFFFF"/>
        </w:rPr>
        <w:t>s</w:t>
      </w:r>
      <w:r w:rsidR="00B00169">
        <w:rPr>
          <w:rFonts w:ascii="Calibri" w:hAnsi="Calibri" w:cs="Calibri"/>
          <w:i/>
          <w:iCs/>
          <w:color w:val="000000"/>
          <w:sz w:val="22"/>
          <w:szCs w:val="22"/>
          <w:bdr w:val="none" w:sz="0" w:space="0" w:color="auto" w:frame="1"/>
          <w:shd w:val="clear" w:color="auto" w:fill="FFFFFF"/>
        </w:rPr>
        <w:t xml:space="preserve"> selling quickly across Virginia</w:t>
      </w:r>
    </w:p>
    <w:p w14:paraId="5BBA8B1E" w14:textId="77777777" w:rsidR="00CC1ABC" w:rsidRPr="00CC1ABC" w:rsidRDefault="00CC1ABC" w:rsidP="00CC1ABC">
      <w:pPr>
        <w:pStyle w:val="NoSpacing"/>
        <w:jc w:val="center"/>
      </w:pPr>
    </w:p>
    <w:p w14:paraId="2EE26969" w14:textId="2396093D" w:rsidR="004A40D1" w:rsidRPr="004632CA" w:rsidRDefault="00F45D5D" w:rsidP="007E4B72">
      <w:pPr>
        <w:rPr>
          <w:rFonts w:asciiTheme="minorHAnsi" w:hAnsiTheme="minorHAnsi" w:cstheme="minorHAnsi"/>
          <w:sz w:val="22"/>
          <w:szCs w:val="22"/>
        </w:rPr>
      </w:pPr>
      <w:r w:rsidRPr="004632CA">
        <w:rPr>
          <w:rFonts w:asciiTheme="minorHAnsi" w:hAnsiTheme="minorHAnsi" w:cstheme="minorHAnsi"/>
          <w:sz w:val="22"/>
          <w:szCs w:val="22"/>
        </w:rPr>
        <w:t>Richmond</w:t>
      </w:r>
      <w:r w:rsidR="00BA4F47" w:rsidRPr="004632CA">
        <w:rPr>
          <w:rFonts w:asciiTheme="minorHAnsi" w:hAnsiTheme="minorHAnsi" w:cstheme="minorHAnsi"/>
          <w:sz w:val="22"/>
          <w:szCs w:val="22"/>
        </w:rPr>
        <w:t>, VA – (</w:t>
      </w:r>
      <w:r w:rsidR="000B3617" w:rsidRPr="004632CA">
        <w:rPr>
          <w:rFonts w:asciiTheme="minorHAnsi" w:hAnsiTheme="minorHAnsi" w:cstheme="minorHAnsi"/>
          <w:sz w:val="22"/>
          <w:szCs w:val="22"/>
        </w:rPr>
        <w:t>May 21</w:t>
      </w:r>
      <w:r w:rsidR="00BA4F47" w:rsidRPr="004632CA">
        <w:rPr>
          <w:rFonts w:asciiTheme="minorHAnsi" w:hAnsiTheme="minorHAnsi" w:cstheme="minorHAnsi"/>
          <w:sz w:val="22"/>
          <w:szCs w:val="22"/>
        </w:rPr>
        <w:t xml:space="preserve">, </w:t>
      </w:r>
      <w:r w:rsidR="00AB2434" w:rsidRPr="004632CA">
        <w:rPr>
          <w:rFonts w:asciiTheme="minorHAnsi" w:hAnsiTheme="minorHAnsi" w:cstheme="minorHAnsi"/>
          <w:sz w:val="22"/>
          <w:szCs w:val="22"/>
        </w:rPr>
        <w:t>2020</w:t>
      </w:r>
      <w:r w:rsidR="00BA4F47" w:rsidRPr="004632CA">
        <w:rPr>
          <w:rFonts w:asciiTheme="minorHAnsi" w:hAnsiTheme="minorHAnsi" w:cstheme="minorHAnsi"/>
          <w:sz w:val="22"/>
          <w:szCs w:val="22"/>
        </w:rPr>
        <w:t xml:space="preserve">) – </w:t>
      </w:r>
      <w:r w:rsidR="000039A5" w:rsidRPr="004632CA">
        <w:rPr>
          <w:rFonts w:asciiTheme="minorHAnsi" w:hAnsiTheme="minorHAnsi" w:cstheme="minorHAnsi"/>
          <w:sz w:val="22"/>
          <w:szCs w:val="22"/>
        </w:rPr>
        <w:t xml:space="preserve">According to the </w:t>
      </w:r>
      <w:r w:rsidR="000B3617" w:rsidRPr="004632CA">
        <w:rPr>
          <w:rFonts w:asciiTheme="minorHAnsi" w:hAnsiTheme="minorHAnsi" w:cstheme="minorHAnsi"/>
          <w:sz w:val="22"/>
          <w:szCs w:val="22"/>
        </w:rPr>
        <w:t>April</w:t>
      </w:r>
      <w:r w:rsidR="002D703D" w:rsidRPr="004632CA">
        <w:rPr>
          <w:rFonts w:asciiTheme="minorHAnsi" w:hAnsiTheme="minorHAnsi" w:cstheme="minorHAnsi"/>
          <w:sz w:val="22"/>
          <w:szCs w:val="22"/>
        </w:rPr>
        <w:t xml:space="preserve"> 2020</w:t>
      </w:r>
      <w:r w:rsidR="000039A5" w:rsidRPr="004632CA">
        <w:rPr>
          <w:rFonts w:asciiTheme="minorHAnsi" w:hAnsiTheme="minorHAnsi" w:cstheme="minorHAnsi"/>
          <w:sz w:val="22"/>
          <w:szCs w:val="22"/>
        </w:rPr>
        <w:t xml:space="preserve"> </w:t>
      </w:r>
      <w:hyperlink r:id="rId8" w:history="1">
        <w:r w:rsidR="000039A5" w:rsidRPr="004632CA">
          <w:rPr>
            <w:rStyle w:val="Hyperlink"/>
            <w:rFonts w:asciiTheme="minorHAnsi" w:hAnsiTheme="minorHAnsi" w:cstheme="minorHAnsi"/>
            <w:sz w:val="22"/>
            <w:szCs w:val="22"/>
          </w:rPr>
          <w:t>Home Sales Report</w:t>
        </w:r>
      </w:hyperlink>
      <w:r w:rsidR="000039A5" w:rsidRPr="004632CA">
        <w:rPr>
          <w:rFonts w:asciiTheme="minorHAnsi" w:hAnsiTheme="minorHAnsi" w:cstheme="minorHAnsi"/>
          <w:sz w:val="22"/>
          <w:szCs w:val="22"/>
        </w:rPr>
        <w:t xml:space="preserve"> released by</w:t>
      </w:r>
      <w:r w:rsidR="002D703D" w:rsidRPr="004632CA">
        <w:rPr>
          <w:rFonts w:asciiTheme="minorHAnsi" w:hAnsiTheme="minorHAnsi" w:cstheme="minorHAnsi"/>
          <w:sz w:val="22"/>
          <w:szCs w:val="22"/>
        </w:rPr>
        <w:t xml:space="preserve"> </w:t>
      </w:r>
      <w:r w:rsidR="000039A5" w:rsidRPr="004632CA">
        <w:rPr>
          <w:rFonts w:asciiTheme="minorHAnsi" w:hAnsiTheme="minorHAnsi" w:cstheme="minorHAnsi"/>
          <w:sz w:val="22"/>
          <w:szCs w:val="22"/>
        </w:rPr>
        <w:t xml:space="preserve">Virginia REALTORS®, </w:t>
      </w:r>
      <w:r w:rsidR="0086314E" w:rsidRPr="004632CA">
        <w:rPr>
          <w:rFonts w:asciiTheme="minorHAnsi" w:hAnsiTheme="minorHAnsi" w:cstheme="minorHAnsi"/>
          <w:sz w:val="22"/>
          <w:szCs w:val="22"/>
        </w:rPr>
        <w:t xml:space="preserve">though home sales were down due to the COVID-19 pandemic, </w:t>
      </w:r>
      <w:r w:rsidR="00BC3EAF" w:rsidRPr="004632CA">
        <w:rPr>
          <w:rFonts w:asciiTheme="minorHAnsi" w:hAnsiTheme="minorHAnsi" w:cstheme="minorHAnsi"/>
          <w:sz w:val="22"/>
          <w:szCs w:val="22"/>
        </w:rPr>
        <w:t xml:space="preserve">the decline </w:t>
      </w:r>
      <w:r w:rsidR="008B3544" w:rsidRPr="004632CA">
        <w:rPr>
          <w:rFonts w:asciiTheme="minorHAnsi" w:hAnsiTheme="minorHAnsi" w:cstheme="minorHAnsi"/>
          <w:sz w:val="22"/>
          <w:szCs w:val="22"/>
        </w:rPr>
        <w:t xml:space="preserve">in Virginia </w:t>
      </w:r>
      <w:r w:rsidR="00BC3EAF" w:rsidRPr="004632CA">
        <w:rPr>
          <w:rFonts w:asciiTheme="minorHAnsi" w:hAnsiTheme="minorHAnsi" w:cstheme="minorHAnsi"/>
          <w:sz w:val="22"/>
          <w:szCs w:val="22"/>
        </w:rPr>
        <w:t xml:space="preserve">was not as severe as </w:t>
      </w:r>
      <w:r w:rsidR="004A47FF" w:rsidRPr="004632CA">
        <w:rPr>
          <w:rFonts w:asciiTheme="minorHAnsi" w:hAnsiTheme="minorHAnsi" w:cstheme="minorHAnsi"/>
          <w:sz w:val="22"/>
          <w:szCs w:val="22"/>
        </w:rPr>
        <w:t>many</w:t>
      </w:r>
      <w:r w:rsidR="00BC3EAF" w:rsidRPr="004632CA">
        <w:rPr>
          <w:rFonts w:asciiTheme="minorHAnsi" w:hAnsiTheme="minorHAnsi" w:cstheme="minorHAnsi"/>
          <w:sz w:val="22"/>
          <w:szCs w:val="22"/>
        </w:rPr>
        <w:t xml:space="preserve"> had anticipated, and some local markets remained strong during the month.</w:t>
      </w:r>
    </w:p>
    <w:p w14:paraId="13EC7B9B" w14:textId="77777777" w:rsidR="00BC3EAF" w:rsidRPr="004632CA" w:rsidRDefault="00BC3EAF" w:rsidP="007E4B72">
      <w:pPr>
        <w:rPr>
          <w:rFonts w:asciiTheme="minorHAnsi" w:hAnsiTheme="minorHAnsi" w:cstheme="minorHAnsi"/>
          <w:sz w:val="22"/>
          <w:szCs w:val="22"/>
        </w:rPr>
      </w:pPr>
    </w:p>
    <w:p w14:paraId="7261B19E" w14:textId="61E591A0" w:rsidR="00140B04" w:rsidRDefault="00E91E08" w:rsidP="00E91E08">
      <w:pPr>
        <w:spacing w:after="200"/>
        <w:rPr>
          <w:rFonts w:asciiTheme="minorHAnsi" w:hAnsiTheme="minorHAnsi" w:cstheme="minorHAnsi"/>
          <w:sz w:val="22"/>
          <w:szCs w:val="22"/>
        </w:rPr>
      </w:pPr>
      <w:r w:rsidRPr="004632CA">
        <w:rPr>
          <w:rFonts w:asciiTheme="minorHAnsi" w:hAnsiTheme="minorHAnsi" w:cstheme="minorHAnsi"/>
          <w:sz w:val="22"/>
          <w:szCs w:val="22"/>
        </w:rPr>
        <w:t>Statewide, t</w:t>
      </w:r>
      <w:r w:rsidR="004A40D1" w:rsidRPr="004632CA">
        <w:rPr>
          <w:rFonts w:asciiTheme="minorHAnsi" w:hAnsiTheme="minorHAnsi" w:cstheme="minorHAnsi"/>
          <w:sz w:val="22"/>
          <w:szCs w:val="22"/>
        </w:rPr>
        <w:t>here were 10,146 total sales Statewide in April 2020, down 6.9% from a year ago</w:t>
      </w:r>
      <w:r w:rsidR="004A47FF" w:rsidRPr="004632CA">
        <w:rPr>
          <w:rFonts w:asciiTheme="minorHAnsi" w:hAnsiTheme="minorHAnsi" w:cstheme="minorHAnsi"/>
          <w:sz w:val="22"/>
          <w:szCs w:val="22"/>
        </w:rPr>
        <w:t>. However,</w:t>
      </w:r>
      <w:r w:rsidR="004F3B67" w:rsidRPr="004632CA">
        <w:rPr>
          <w:rFonts w:asciiTheme="minorHAnsi" w:hAnsiTheme="minorHAnsi" w:cstheme="minorHAnsi"/>
          <w:sz w:val="22"/>
          <w:szCs w:val="22"/>
        </w:rPr>
        <w:t xml:space="preserve"> there were s</w:t>
      </w:r>
      <w:r w:rsidR="00CC1A00" w:rsidRPr="004632CA">
        <w:rPr>
          <w:rFonts w:asciiTheme="minorHAnsi" w:hAnsiTheme="minorHAnsi" w:cstheme="minorHAnsi"/>
          <w:sz w:val="22"/>
          <w:szCs w:val="22"/>
        </w:rPr>
        <w:t>ignificant variations in the impact of COVID-19</w:t>
      </w:r>
      <w:r w:rsidR="00B93B21" w:rsidRPr="004632CA">
        <w:rPr>
          <w:rFonts w:asciiTheme="minorHAnsi" w:hAnsiTheme="minorHAnsi" w:cstheme="minorHAnsi"/>
          <w:sz w:val="22"/>
          <w:szCs w:val="22"/>
        </w:rPr>
        <w:t xml:space="preserve"> across the Commonwealth</w:t>
      </w:r>
      <w:r w:rsidR="004A40D1" w:rsidRPr="004632CA">
        <w:rPr>
          <w:rFonts w:asciiTheme="minorHAnsi" w:hAnsiTheme="minorHAnsi" w:cstheme="minorHAnsi"/>
          <w:sz w:val="22"/>
          <w:szCs w:val="22"/>
        </w:rPr>
        <w:t>. The biggest decline</w:t>
      </w:r>
      <w:r w:rsidR="00AB74FB" w:rsidRPr="004632CA">
        <w:rPr>
          <w:rFonts w:asciiTheme="minorHAnsi" w:hAnsiTheme="minorHAnsi" w:cstheme="minorHAnsi"/>
          <w:sz w:val="22"/>
          <w:szCs w:val="22"/>
        </w:rPr>
        <w:t>s</w:t>
      </w:r>
      <w:r w:rsidR="004A40D1" w:rsidRPr="004632CA">
        <w:rPr>
          <w:rFonts w:asciiTheme="minorHAnsi" w:hAnsiTheme="minorHAnsi" w:cstheme="minorHAnsi"/>
          <w:sz w:val="22"/>
          <w:szCs w:val="22"/>
        </w:rPr>
        <w:t xml:space="preserve"> in sales </w:t>
      </w:r>
      <w:r w:rsidR="00AB74FB" w:rsidRPr="004632CA">
        <w:rPr>
          <w:rFonts w:asciiTheme="minorHAnsi" w:hAnsiTheme="minorHAnsi" w:cstheme="minorHAnsi"/>
          <w:sz w:val="22"/>
          <w:szCs w:val="22"/>
        </w:rPr>
        <w:t xml:space="preserve">occurred </w:t>
      </w:r>
      <w:r w:rsidR="004A40D1" w:rsidRPr="004632CA">
        <w:rPr>
          <w:rFonts w:asciiTheme="minorHAnsi" w:hAnsiTheme="minorHAnsi" w:cstheme="minorHAnsi"/>
          <w:sz w:val="22"/>
          <w:szCs w:val="22"/>
        </w:rPr>
        <w:t>in</w:t>
      </w:r>
      <w:r w:rsidR="00140B04" w:rsidRPr="004632CA">
        <w:rPr>
          <w:rFonts w:asciiTheme="minorHAnsi" w:hAnsiTheme="minorHAnsi" w:cstheme="minorHAnsi"/>
          <w:sz w:val="22"/>
          <w:szCs w:val="22"/>
        </w:rPr>
        <w:t xml:space="preserve"> the Valley</w:t>
      </w:r>
      <w:r w:rsidR="00B93B21" w:rsidRPr="004632CA">
        <w:rPr>
          <w:rFonts w:asciiTheme="minorHAnsi" w:hAnsiTheme="minorHAnsi" w:cstheme="minorHAnsi"/>
          <w:sz w:val="22"/>
          <w:szCs w:val="22"/>
        </w:rPr>
        <w:t xml:space="preserve"> region</w:t>
      </w:r>
      <w:r w:rsidR="00140B04" w:rsidRPr="004632CA">
        <w:rPr>
          <w:rFonts w:asciiTheme="minorHAnsi" w:hAnsiTheme="minorHAnsi" w:cstheme="minorHAnsi"/>
          <w:sz w:val="22"/>
          <w:szCs w:val="22"/>
        </w:rPr>
        <w:t xml:space="preserve"> (down 17.9%) and</w:t>
      </w:r>
      <w:r w:rsidR="004A40D1" w:rsidRPr="004632CA">
        <w:rPr>
          <w:rFonts w:asciiTheme="minorHAnsi" w:hAnsiTheme="minorHAnsi" w:cstheme="minorHAnsi"/>
          <w:sz w:val="22"/>
          <w:szCs w:val="22"/>
        </w:rPr>
        <w:t xml:space="preserve"> Northern</w:t>
      </w:r>
      <w:r w:rsidR="00B93B21" w:rsidRPr="004632CA">
        <w:rPr>
          <w:rFonts w:asciiTheme="minorHAnsi" w:hAnsiTheme="minorHAnsi" w:cstheme="minorHAnsi"/>
          <w:sz w:val="22"/>
          <w:szCs w:val="22"/>
        </w:rPr>
        <w:t xml:space="preserve"> region</w:t>
      </w:r>
      <w:r w:rsidR="00140B04" w:rsidRPr="004632CA">
        <w:rPr>
          <w:rFonts w:asciiTheme="minorHAnsi" w:hAnsiTheme="minorHAnsi" w:cstheme="minorHAnsi"/>
          <w:sz w:val="22"/>
          <w:szCs w:val="22"/>
        </w:rPr>
        <w:t xml:space="preserve"> (down 13.3%).</w:t>
      </w:r>
      <w:r w:rsidR="004A40D1" w:rsidRPr="004632CA">
        <w:rPr>
          <w:rFonts w:asciiTheme="minorHAnsi" w:hAnsiTheme="minorHAnsi" w:cstheme="minorHAnsi"/>
          <w:sz w:val="22"/>
          <w:szCs w:val="22"/>
        </w:rPr>
        <w:t xml:space="preserve"> </w:t>
      </w:r>
      <w:r w:rsidR="0021428E" w:rsidRPr="004632CA">
        <w:rPr>
          <w:rFonts w:asciiTheme="minorHAnsi" w:hAnsiTheme="minorHAnsi" w:cstheme="minorHAnsi"/>
          <w:sz w:val="22"/>
          <w:szCs w:val="22"/>
        </w:rPr>
        <w:t>However, in</w:t>
      </w:r>
      <w:r w:rsidR="004A40D1" w:rsidRPr="004632CA">
        <w:rPr>
          <w:rFonts w:asciiTheme="minorHAnsi" w:hAnsiTheme="minorHAnsi" w:cstheme="minorHAnsi"/>
          <w:sz w:val="22"/>
          <w:szCs w:val="22"/>
        </w:rPr>
        <w:t xml:space="preserve"> the Central region, sales activity was relatively stable compared to a year ago</w:t>
      </w:r>
      <w:r w:rsidR="00EA658C" w:rsidRPr="004632CA">
        <w:rPr>
          <w:rFonts w:asciiTheme="minorHAnsi" w:hAnsiTheme="minorHAnsi" w:cstheme="minorHAnsi"/>
          <w:sz w:val="22"/>
          <w:szCs w:val="22"/>
        </w:rPr>
        <w:t xml:space="preserve">, </w:t>
      </w:r>
      <w:r w:rsidR="0021428E" w:rsidRPr="004632CA">
        <w:rPr>
          <w:rFonts w:asciiTheme="minorHAnsi" w:hAnsiTheme="minorHAnsi" w:cstheme="minorHAnsi"/>
          <w:sz w:val="22"/>
          <w:szCs w:val="22"/>
        </w:rPr>
        <w:t>(</w:t>
      </w:r>
      <w:r w:rsidR="00EA658C" w:rsidRPr="004632CA">
        <w:rPr>
          <w:rFonts w:asciiTheme="minorHAnsi" w:hAnsiTheme="minorHAnsi" w:cstheme="minorHAnsi"/>
          <w:sz w:val="22"/>
          <w:szCs w:val="22"/>
        </w:rPr>
        <w:t>d</w:t>
      </w:r>
      <w:r w:rsidR="0021428E" w:rsidRPr="004632CA">
        <w:rPr>
          <w:rFonts w:asciiTheme="minorHAnsi" w:hAnsiTheme="minorHAnsi" w:cstheme="minorHAnsi"/>
          <w:sz w:val="22"/>
          <w:szCs w:val="22"/>
        </w:rPr>
        <w:t>own</w:t>
      </w:r>
      <w:r w:rsidR="00EA658C" w:rsidRPr="004632CA">
        <w:rPr>
          <w:rFonts w:asciiTheme="minorHAnsi" w:hAnsiTheme="minorHAnsi" w:cstheme="minorHAnsi"/>
          <w:sz w:val="22"/>
          <w:szCs w:val="22"/>
        </w:rPr>
        <w:t xml:space="preserve"> less than 1%</w:t>
      </w:r>
      <w:r w:rsidR="0021428E" w:rsidRPr="004632CA">
        <w:rPr>
          <w:rFonts w:asciiTheme="minorHAnsi" w:hAnsiTheme="minorHAnsi" w:cstheme="minorHAnsi"/>
          <w:sz w:val="22"/>
          <w:szCs w:val="22"/>
        </w:rPr>
        <w:t>), and</w:t>
      </w:r>
      <w:r w:rsidR="00CD25D4" w:rsidRPr="004632CA">
        <w:rPr>
          <w:rFonts w:asciiTheme="minorHAnsi" w:hAnsiTheme="minorHAnsi" w:cstheme="minorHAnsi"/>
          <w:sz w:val="22"/>
          <w:szCs w:val="22"/>
        </w:rPr>
        <w:t xml:space="preserve"> the Southside region </w:t>
      </w:r>
      <w:r w:rsidR="004F3B67" w:rsidRPr="004632CA">
        <w:rPr>
          <w:rFonts w:asciiTheme="minorHAnsi" w:hAnsiTheme="minorHAnsi" w:cstheme="minorHAnsi"/>
          <w:sz w:val="22"/>
          <w:szCs w:val="22"/>
        </w:rPr>
        <w:t>saw</w:t>
      </w:r>
      <w:r w:rsidR="00CD25D4" w:rsidRPr="004632CA">
        <w:rPr>
          <w:rFonts w:asciiTheme="minorHAnsi" w:hAnsiTheme="minorHAnsi" w:cstheme="minorHAnsi"/>
          <w:sz w:val="22"/>
          <w:szCs w:val="22"/>
        </w:rPr>
        <w:t xml:space="preserve"> higher sales </w:t>
      </w:r>
      <w:r w:rsidR="004F3B67" w:rsidRPr="004632CA">
        <w:rPr>
          <w:rFonts w:asciiTheme="minorHAnsi" w:hAnsiTheme="minorHAnsi" w:cstheme="minorHAnsi"/>
          <w:sz w:val="22"/>
          <w:szCs w:val="22"/>
        </w:rPr>
        <w:t xml:space="preserve">numbers </w:t>
      </w:r>
      <w:r w:rsidR="00CD25D4" w:rsidRPr="004632CA">
        <w:rPr>
          <w:rFonts w:asciiTheme="minorHAnsi" w:hAnsiTheme="minorHAnsi" w:cstheme="minorHAnsi"/>
          <w:sz w:val="22"/>
          <w:szCs w:val="22"/>
        </w:rPr>
        <w:t>than this time last year</w:t>
      </w:r>
      <w:r w:rsidR="004A40D1" w:rsidRPr="004632CA">
        <w:rPr>
          <w:rFonts w:asciiTheme="minorHAnsi" w:hAnsiTheme="minorHAnsi" w:cstheme="minorHAnsi"/>
          <w:sz w:val="22"/>
          <w:szCs w:val="22"/>
        </w:rPr>
        <w:t xml:space="preserve">. </w:t>
      </w:r>
    </w:p>
    <w:p w14:paraId="65E5FBE7" w14:textId="7233E49A" w:rsidR="00FD62BA" w:rsidRPr="00B676ED" w:rsidRDefault="00864063" w:rsidP="00E91E08">
      <w:pPr>
        <w:spacing w:after="200"/>
        <w:rPr>
          <w:rFonts w:asciiTheme="minorHAnsi" w:hAnsiTheme="minorHAnsi" w:cstheme="minorHAnsi"/>
          <w:sz w:val="22"/>
          <w:szCs w:val="22"/>
        </w:rPr>
      </w:pPr>
      <w:r w:rsidRPr="00B676ED">
        <w:rPr>
          <w:rFonts w:asciiTheme="minorHAnsi" w:hAnsiTheme="minorHAnsi" w:cstheme="minorHAnsi"/>
          <w:sz w:val="22"/>
          <w:szCs w:val="22"/>
        </w:rPr>
        <w:t>“</w:t>
      </w:r>
      <w:r w:rsidR="00B676ED" w:rsidRPr="00B676ED">
        <w:rPr>
          <w:rFonts w:asciiTheme="minorHAnsi" w:hAnsiTheme="minorHAnsi" w:cstheme="minorHAnsi"/>
          <w:color w:val="000000" w:themeColor="text1"/>
          <w:sz w:val="22"/>
          <w:szCs w:val="22"/>
        </w:rPr>
        <w:t xml:space="preserve">Virginia’s housing market performed better than many places around the country, </w:t>
      </w:r>
      <w:r w:rsidR="00FD62BA" w:rsidRPr="00B676ED">
        <w:rPr>
          <w:rFonts w:asciiTheme="minorHAnsi" w:hAnsiTheme="minorHAnsi" w:cstheme="minorHAnsi"/>
          <w:color w:val="000000" w:themeColor="text1"/>
          <w:sz w:val="22"/>
          <w:szCs w:val="22"/>
        </w:rPr>
        <w:t>reflect</w:t>
      </w:r>
      <w:r w:rsidR="00B676ED" w:rsidRPr="00B676ED">
        <w:rPr>
          <w:rFonts w:asciiTheme="minorHAnsi" w:hAnsiTheme="minorHAnsi" w:cstheme="minorHAnsi"/>
          <w:color w:val="000000" w:themeColor="text1"/>
          <w:sz w:val="22"/>
          <w:szCs w:val="22"/>
        </w:rPr>
        <w:t>ing</w:t>
      </w:r>
      <w:r w:rsidR="00FD62BA" w:rsidRPr="00B676ED">
        <w:rPr>
          <w:rFonts w:asciiTheme="minorHAnsi" w:hAnsiTheme="minorHAnsi" w:cstheme="minorHAnsi"/>
          <w:color w:val="000000" w:themeColor="text1"/>
          <w:sz w:val="22"/>
          <w:szCs w:val="22"/>
        </w:rPr>
        <w:t xml:space="preserve"> strong buyer demand and the ability of REALTORS</w:t>
      </w:r>
      <w:r w:rsidR="00FD62BA" w:rsidRPr="00B676ED">
        <w:rPr>
          <w:rFonts w:asciiTheme="minorHAnsi" w:hAnsiTheme="minorHAnsi" w:cstheme="minorHAnsi"/>
          <w:color w:val="000000" w:themeColor="text1"/>
          <w:sz w:val="22"/>
          <w:szCs w:val="22"/>
          <w:vertAlign w:val="superscript"/>
        </w:rPr>
        <w:t>®</w:t>
      </w:r>
      <w:r w:rsidR="00FD62BA" w:rsidRPr="00B676ED">
        <w:rPr>
          <w:rFonts w:asciiTheme="minorHAnsi" w:hAnsiTheme="minorHAnsi" w:cstheme="minorHAnsi"/>
          <w:color w:val="000000" w:themeColor="text1"/>
          <w:sz w:val="22"/>
          <w:szCs w:val="22"/>
        </w:rPr>
        <w:t xml:space="preserve"> to pivot to new ways of conducting business</w:t>
      </w:r>
      <w:r w:rsidR="00AB7BC7" w:rsidRPr="00B676ED">
        <w:rPr>
          <w:rFonts w:asciiTheme="minorHAnsi" w:hAnsiTheme="minorHAnsi" w:cstheme="minorHAnsi"/>
          <w:color w:val="000000" w:themeColor="text1"/>
          <w:sz w:val="22"/>
          <w:szCs w:val="22"/>
        </w:rPr>
        <w:t>,” says Virginia REALTORS® Chief Economist Lisa Sturtevant</w:t>
      </w:r>
      <w:r w:rsidR="004E2263">
        <w:rPr>
          <w:rFonts w:asciiTheme="minorHAnsi" w:hAnsiTheme="minorHAnsi" w:cstheme="minorHAnsi"/>
          <w:color w:val="000000" w:themeColor="text1"/>
          <w:sz w:val="22"/>
          <w:szCs w:val="22"/>
        </w:rPr>
        <w:t>, PhD.</w:t>
      </w:r>
    </w:p>
    <w:p w14:paraId="767A4864" w14:textId="27FB656A" w:rsidR="00130492" w:rsidRPr="004632CA" w:rsidRDefault="00130492" w:rsidP="00130492">
      <w:pPr>
        <w:rPr>
          <w:rFonts w:asciiTheme="minorHAnsi" w:hAnsiTheme="minorHAnsi" w:cstheme="minorHAnsi"/>
          <w:sz w:val="22"/>
          <w:szCs w:val="22"/>
        </w:rPr>
      </w:pPr>
      <w:r w:rsidRPr="004632CA">
        <w:rPr>
          <w:rFonts w:asciiTheme="minorHAnsi" w:hAnsiTheme="minorHAnsi" w:cstheme="minorHAnsi"/>
          <w:sz w:val="22"/>
          <w:szCs w:val="22"/>
        </w:rPr>
        <w:t>While the number of sales declined, homes continued sell</w:t>
      </w:r>
      <w:r w:rsidR="000E0E37" w:rsidRPr="004632CA">
        <w:rPr>
          <w:rFonts w:asciiTheme="minorHAnsi" w:hAnsiTheme="minorHAnsi" w:cstheme="minorHAnsi"/>
          <w:sz w:val="22"/>
          <w:szCs w:val="22"/>
        </w:rPr>
        <w:t>ing</w:t>
      </w:r>
      <w:r w:rsidRPr="004632CA">
        <w:rPr>
          <w:rFonts w:asciiTheme="minorHAnsi" w:hAnsiTheme="minorHAnsi" w:cstheme="minorHAnsi"/>
          <w:sz w:val="22"/>
          <w:szCs w:val="22"/>
        </w:rPr>
        <w:t xml:space="preserve"> quickly. In April</w:t>
      </w:r>
      <w:r w:rsidR="003E0A51" w:rsidRPr="004632CA">
        <w:rPr>
          <w:rFonts w:asciiTheme="minorHAnsi" w:hAnsiTheme="minorHAnsi" w:cstheme="minorHAnsi"/>
          <w:sz w:val="22"/>
          <w:szCs w:val="22"/>
        </w:rPr>
        <w:t xml:space="preserve"> 2020</w:t>
      </w:r>
      <w:r w:rsidRPr="004632CA">
        <w:rPr>
          <w:rFonts w:asciiTheme="minorHAnsi" w:hAnsiTheme="minorHAnsi" w:cstheme="minorHAnsi"/>
          <w:sz w:val="22"/>
          <w:szCs w:val="22"/>
        </w:rPr>
        <w:t xml:space="preserve">, across Virginia, homes sold in an average of 41 days, nearly 2 weeks (12 days) faster than </w:t>
      </w:r>
      <w:r w:rsidR="00B2784B">
        <w:rPr>
          <w:rFonts w:asciiTheme="minorHAnsi" w:hAnsiTheme="minorHAnsi" w:cstheme="minorHAnsi"/>
          <w:sz w:val="22"/>
          <w:szCs w:val="22"/>
        </w:rPr>
        <w:t>a year ago</w:t>
      </w:r>
      <w:r w:rsidRPr="004632CA">
        <w:rPr>
          <w:rFonts w:asciiTheme="minorHAnsi" w:hAnsiTheme="minorHAnsi" w:cstheme="minorHAnsi"/>
          <w:sz w:val="22"/>
          <w:szCs w:val="22"/>
        </w:rPr>
        <w:t xml:space="preserve">. </w:t>
      </w:r>
    </w:p>
    <w:p w14:paraId="2C4293FE" w14:textId="77777777" w:rsidR="00A86B95" w:rsidRDefault="00A86B95" w:rsidP="00253BA8">
      <w:pPr>
        <w:rPr>
          <w:rFonts w:asciiTheme="minorHAnsi" w:hAnsiTheme="minorHAnsi" w:cstheme="minorHAnsi"/>
          <w:sz w:val="22"/>
          <w:szCs w:val="22"/>
        </w:rPr>
      </w:pPr>
    </w:p>
    <w:p w14:paraId="767E8423" w14:textId="7AFC0F35" w:rsidR="00253BA8" w:rsidRPr="004632CA" w:rsidRDefault="003B550C" w:rsidP="00253BA8">
      <w:pPr>
        <w:rPr>
          <w:rFonts w:asciiTheme="minorHAnsi" w:hAnsiTheme="minorHAnsi" w:cstheme="minorHAnsi"/>
          <w:sz w:val="22"/>
          <w:szCs w:val="22"/>
        </w:rPr>
      </w:pPr>
      <w:r w:rsidRPr="004632CA">
        <w:rPr>
          <w:rFonts w:asciiTheme="minorHAnsi" w:hAnsiTheme="minorHAnsi" w:cstheme="minorHAnsi"/>
          <w:sz w:val="22"/>
          <w:szCs w:val="22"/>
        </w:rPr>
        <w:t>At the end of April 2020, there was a total of 29,119 active listings throughout Virginia, down nearly 10,000 compared to the end of April 2019</w:t>
      </w:r>
      <w:r w:rsidR="00540FCA" w:rsidRPr="004632CA">
        <w:rPr>
          <w:rFonts w:asciiTheme="minorHAnsi" w:hAnsiTheme="minorHAnsi" w:cstheme="minorHAnsi"/>
          <w:sz w:val="22"/>
          <w:szCs w:val="22"/>
        </w:rPr>
        <w:t>, a decline of 24.9%</w:t>
      </w:r>
      <w:r w:rsidRPr="004632CA">
        <w:rPr>
          <w:rFonts w:asciiTheme="minorHAnsi" w:hAnsiTheme="minorHAnsi" w:cstheme="minorHAnsi"/>
          <w:sz w:val="22"/>
          <w:szCs w:val="22"/>
        </w:rPr>
        <w:t>.</w:t>
      </w:r>
      <w:r w:rsidR="00AD623D" w:rsidRPr="004632CA">
        <w:rPr>
          <w:rFonts w:asciiTheme="minorHAnsi" w:hAnsiTheme="minorHAnsi" w:cstheme="minorHAnsi"/>
          <w:sz w:val="22"/>
          <w:szCs w:val="22"/>
        </w:rPr>
        <w:t xml:space="preserve"> </w:t>
      </w:r>
      <w:r w:rsidR="00253BA8" w:rsidRPr="004632CA">
        <w:rPr>
          <w:rFonts w:asciiTheme="minorHAnsi" w:hAnsiTheme="minorHAnsi" w:cstheme="minorHAnsi"/>
          <w:sz w:val="22"/>
          <w:szCs w:val="22"/>
        </w:rPr>
        <w:t xml:space="preserve">The availability of homes for sale continues to fall at unprecedented rates, with no indications of a turnaround, or even a leveling off. Both demand and supply have slowed as a result of COVID-19, but the impacts on the supply side are a continuation of a years-long trend of declining inventories in </w:t>
      </w:r>
      <w:r w:rsidR="00E053AD" w:rsidRPr="004632CA">
        <w:rPr>
          <w:rFonts w:asciiTheme="minorHAnsi" w:hAnsiTheme="minorHAnsi" w:cstheme="minorHAnsi"/>
          <w:sz w:val="22"/>
          <w:szCs w:val="22"/>
        </w:rPr>
        <w:t>Virginia</w:t>
      </w:r>
      <w:r w:rsidR="00253BA8" w:rsidRPr="004632CA">
        <w:rPr>
          <w:rFonts w:asciiTheme="minorHAnsi" w:hAnsiTheme="minorHAnsi" w:cstheme="minorHAnsi"/>
          <w:sz w:val="22"/>
          <w:szCs w:val="22"/>
        </w:rPr>
        <w:t xml:space="preserve">. </w:t>
      </w:r>
    </w:p>
    <w:p w14:paraId="7B7DBD30" w14:textId="6EA031B7" w:rsidR="00130492" w:rsidRPr="004632CA" w:rsidRDefault="00130492" w:rsidP="00641BEF">
      <w:pPr>
        <w:rPr>
          <w:rFonts w:asciiTheme="minorHAnsi" w:hAnsiTheme="minorHAnsi" w:cstheme="minorHAnsi"/>
          <w:sz w:val="22"/>
          <w:szCs w:val="22"/>
        </w:rPr>
      </w:pPr>
    </w:p>
    <w:p w14:paraId="27FE2E23" w14:textId="3752A5A2" w:rsidR="00641BEF" w:rsidRPr="004632CA" w:rsidRDefault="00CF1CA0" w:rsidP="00641BEF">
      <w:pPr>
        <w:rPr>
          <w:rFonts w:asciiTheme="minorHAnsi" w:hAnsiTheme="minorHAnsi" w:cstheme="minorHAnsi"/>
          <w:sz w:val="22"/>
          <w:szCs w:val="22"/>
        </w:rPr>
      </w:pPr>
      <w:r w:rsidRPr="004632CA">
        <w:rPr>
          <w:rFonts w:asciiTheme="minorHAnsi" w:hAnsiTheme="minorHAnsi" w:cstheme="minorHAnsi"/>
          <w:sz w:val="22"/>
          <w:szCs w:val="22"/>
        </w:rPr>
        <w:t>There were only 13,149 new listings brought to the market in April</w:t>
      </w:r>
      <w:r w:rsidR="00540FCA" w:rsidRPr="004632CA">
        <w:rPr>
          <w:rFonts w:asciiTheme="minorHAnsi" w:hAnsiTheme="minorHAnsi" w:cstheme="minorHAnsi"/>
          <w:sz w:val="22"/>
          <w:szCs w:val="22"/>
        </w:rPr>
        <w:t xml:space="preserve">, </w:t>
      </w:r>
      <w:r w:rsidR="00326497" w:rsidRPr="004632CA">
        <w:rPr>
          <w:rFonts w:asciiTheme="minorHAnsi" w:hAnsiTheme="minorHAnsi" w:cstheme="minorHAnsi"/>
          <w:sz w:val="22"/>
          <w:szCs w:val="22"/>
        </w:rPr>
        <w:t xml:space="preserve">down 28.4% from </w:t>
      </w:r>
      <w:r w:rsidR="000E1C1C" w:rsidRPr="004632CA">
        <w:rPr>
          <w:rFonts w:asciiTheme="minorHAnsi" w:hAnsiTheme="minorHAnsi" w:cstheme="minorHAnsi"/>
          <w:sz w:val="22"/>
          <w:szCs w:val="22"/>
        </w:rPr>
        <w:t>last year. Th</w:t>
      </w:r>
      <w:r w:rsidR="00B436D3" w:rsidRPr="004632CA">
        <w:rPr>
          <w:rFonts w:asciiTheme="minorHAnsi" w:hAnsiTheme="minorHAnsi" w:cstheme="minorHAnsi"/>
          <w:sz w:val="22"/>
          <w:szCs w:val="22"/>
        </w:rPr>
        <w:t>is</w:t>
      </w:r>
      <w:r w:rsidR="000E1C1C" w:rsidRPr="004632CA">
        <w:rPr>
          <w:rFonts w:asciiTheme="minorHAnsi" w:hAnsiTheme="minorHAnsi" w:cstheme="minorHAnsi"/>
          <w:sz w:val="22"/>
          <w:szCs w:val="22"/>
        </w:rPr>
        <w:t xml:space="preserve"> decline in new listings has intensified the inventory shortage, leaving buyers even fewer choices.</w:t>
      </w:r>
    </w:p>
    <w:p w14:paraId="37102146" w14:textId="77777777" w:rsidR="00194E7B" w:rsidRPr="004632CA" w:rsidRDefault="00194E7B" w:rsidP="00CF1655">
      <w:pPr>
        <w:rPr>
          <w:rFonts w:asciiTheme="minorHAnsi" w:hAnsiTheme="minorHAnsi" w:cstheme="minorHAnsi"/>
          <w:b/>
          <w:bCs/>
          <w:sz w:val="22"/>
          <w:szCs w:val="22"/>
        </w:rPr>
      </w:pPr>
      <w:bookmarkStart w:id="0" w:name="_Hlk30506631"/>
    </w:p>
    <w:p w14:paraId="08E3379E" w14:textId="494AC710" w:rsidR="00BB743A" w:rsidRPr="004632CA" w:rsidRDefault="000B1FF9" w:rsidP="00597BF4">
      <w:pPr>
        <w:rPr>
          <w:rFonts w:asciiTheme="minorHAnsi" w:hAnsiTheme="minorHAnsi" w:cstheme="minorHAnsi"/>
          <w:sz w:val="22"/>
          <w:szCs w:val="22"/>
        </w:rPr>
      </w:pPr>
      <w:r w:rsidRPr="004632CA">
        <w:rPr>
          <w:rFonts w:asciiTheme="minorHAnsi" w:hAnsiTheme="minorHAnsi" w:cstheme="minorHAnsi"/>
          <w:sz w:val="22"/>
          <w:szCs w:val="22"/>
        </w:rPr>
        <w:t xml:space="preserve">Across Virginia, home prices continue to rise. The </w:t>
      </w:r>
      <w:r w:rsidR="009D3630" w:rsidRPr="004632CA">
        <w:rPr>
          <w:rFonts w:asciiTheme="minorHAnsi" w:hAnsiTheme="minorHAnsi" w:cstheme="minorHAnsi"/>
          <w:sz w:val="22"/>
          <w:szCs w:val="22"/>
        </w:rPr>
        <w:t xml:space="preserve">statewide </w:t>
      </w:r>
      <w:r w:rsidRPr="004632CA">
        <w:rPr>
          <w:rFonts w:asciiTheme="minorHAnsi" w:hAnsiTheme="minorHAnsi" w:cstheme="minorHAnsi"/>
          <w:sz w:val="22"/>
          <w:szCs w:val="22"/>
        </w:rPr>
        <w:t xml:space="preserve">median home sales price was $310,000, up 5.3% over April 2019. </w:t>
      </w:r>
      <w:bookmarkEnd w:id="0"/>
      <w:r w:rsidRPr="004632CA">
        <w:rPr>
          <w:rFonts w:asciiTheme="minorHAnsi" w:hAnsiTheme="minorHAnsi" w:cstheme="minorHAnsi"/>
          <w:sz w:val="22"/>
          <w:szCs w:val="22"/>
        </w:rPr>
        <w:t xml:space="preserve">Despite the slowdown of sales in many local markets, there is little evidence of sellers drastically reducing list prices in order to attract buyers. Continued strong housing demand and very low inventories will keep price growth in Virginia relatively strong this spring. </w:t>
      </w:r>
    </w:p>
    <w:p w14:paraId="54C37A64" w14:textId="77777777" w:rsidR="006A6148" w:rsidRPr="004632CA" w:rsidRDefault="006A6148" w:rsidP="00597BF4">
      <w:pPr>
        <w:rPr>
          <w:rFonts w:asciiTheme="minorHAnsi" w:hAnsiTheme="minorHAnsi" w:cstheme="minorHAnsi"/>
          <w:sz w:val="22"/>
          <w:szCs w:val="22"/>
        </w:rPr>
      </w:pPr>
    </w:p>
    <w:p w14:paraId="3DB9E02B" w14:textId="3EEC436B" w:rsidR="001A69EE" w:rsidRPr="004632CA" w:rsidRDefault="001A69EE" w:rsidP="00597BF4">
      <w:pPr>
        <w:rPr>
          <w:rFonts w:asciiTheme="minorHAnsi" w:hAnsiTheme="minorHAnsi" w:cstheme="minorHAnsi"/>
          <w:sz w:val="22"/>
          <w:szCs w:val="22"/>
        </w:rPr>
      </w:pPr>
      <w:r w:rsidRPr="004632CA">
        <w:rPr>
          <w:rFonts w:asciiTheme="minorHAnsi" w:hAnsiTheme="minorHAnsi" w:cstheme="minorHAnsi"/>
          <w:sz w:val="22"/>
          <w:szCs w:val="22"/>
        </w:rPr>
        <w:lastRenderedPageBreak/>
        <w:t xml:space="preserve">For resources and updates regarding the impact of COVID-19 on Virginia’s housing market, </w:t>
      </w:r>
      <w:hyperlink r:id="rId9" w:history="1">
        <w:r w:rsidRPr="004632CA">
          <w:rPr>
            <w:rStyle w:val="Hyperlink"/>
            <w:rFonts w:asciiTheme="minorHAnsi" w:hAnsiTheme="minorHAnsi" w:cstheme="minorHAnsi"/>
            <w:sz w:val="22"/>
            <w:szCs w:val="22"/>
          </w:rPr>
          <w:t>click here</w:t>
        </w:r>
      </w:hyperlink>
      <w:r w:rsidRPr="004632CA">
        <w:rPr>
          <w:rFonts w:asciiTheme="minorHAnsi" w:hAnsiTheme="minorHAnsi" w:cstheme="minorHAnsi"/>
          <w:sz w:val="22"/>
          <w:szCs w:val="22"/>
        </w:rPr>
        <w:t>.</w:t>
      </w:r>
    </w:p>
    <w:p w14:paraId="6A3CF23A" w14:textId="77777777" w:rsidR="00CB4814" w:rsidRPr="004632CA" w:rsidRDefault="00CB4814" w:rsidP="00597BF4">
      <w:pPr>
        <w:rPr>
          <w:rFonts w:asciiTheme="minorHAnsi" w:hAnsiTheme="minorHAnsi" w:cstheme="minorHAnsi"/>
          <w:sz w:val="22"/>
          <w:szCs w:val="22"/>
        </w:rPr>
      </w:pPr>
    </w:p>
    <w:p w14:paraId="4178E655" w14:textId="6B1C1C40" w:rsidR="00F40715" w:rsidRPr="004632CA" w:rsidRDefault="000039A5" w:rsidP="000039A5">
      <w:pPr>
        <w:pStyle w:val="NoSpacing"/>
        <w:rPr>
          <w:rFonts w:cstheme="minorHAnsi"/>
        </w:rPr>
      </w:pPr>
      <w:r w:rsidRPr="004632CA">
        <w:rPr>
          <w:rFonts w:cstheme="minorHAnsi"/>
        </w:rPr>
        <w:t xml:space="preserve">The Virginia Home Sales Report is published by Virginia REALTORS®. </w:t>
      </w:r>
      <w:hyperlink r:id="rId10" w:history="1">
        <w:r w:rsidRPr="004632CA">
          <w:rPr>
            <w:rStyle w:val="Hyperlink"/>
            <w:rFonts w:cstheme="minorHAnsi"/>
          </w:rPr>
          <w:t>Click here</w:t>
        </w:r>
      </w:hyperlink>
      <w:r w:rsidRPr="004632CA">
        <w:rPr>
          <w:rFonts w:cstheme="minorHAnsi"/>
        </w:rPr>
        <w:t xml:space="preserve"> to view the full </w:t>
      </w:r>
      <w:r w:rsidR="00DF2E78" w:rsidRPr="004632CA">
        <w:rPr>
          <w:rFonts w:cstheme="minorHAnsi"/>
        </w:rPr>
        <w:t>April</w:t>
      </w:r>
      <w:r w:rsidR="00597BF4" w:rsidRPr="004632CA">
        <w:rPr>
          <w:rFonts w:cstheme="minorHAnsi"/>
        </w:rPr>
        <w:t xml:space="preserve"> </w:t>
      </w:r>
      <w:r w:rsidR="007341ED" w:rsidRPr="004632CA">
        <w:rPr>
          <w:rFonts w:cstheme="minorHAnsi"/>
        </w:rPr>
        <w:t>2020</w:t>
      </w:r>
      <w:r w:rsidRPr="004632CA">
        <w:rPr>
          <w:rFonts w:cstheme="minorHAnsi"/>
        </w:rPr>
        <w:t xml:space="preserve"> Home Sales Report. Current and past reports are available to members, media, and real estate</w:t>
      </w:r>
      <w:r w:rsidR="00083EC7" w:rsidRPr="004632CA">
        <w:rPr>
          <w:rFonts w:cstheme="minorHAnsi"/>
        </w:rPr>
        <w:t>-</w:t>
      </w:r>
      <w:r w:rsidRPr="004632CA">
        <w:rPr>
          <w:rFonts w:cstheme="minorHAnsi"/>
        </w:rPr>
        <w:t>related</w:t>
      </w:r>
      <w:r w:rsidR="00083EC7" w:rsidRPr="004632CA">
        <w:rPr>
          <w:rFonts w:cstheme="minorHAnsi"/>
        </w:rPr>
        <w:t xml:space="preserve"> </w:t>
      </w:r>
      <w:r w:rsidRPr="004632CA">
        <w:rPr>
          <w:rFonts w:cstheme="minorHAnsi"/>
        </w:rPr>
        <w:t xml:space="preserve">industries through the organization’s </w:t>
      </w:r>
      <w:hyperlink r:id="rId11" w:history="1">
        <w:r w:rsidRPr="004632CA">
          <w:rPr>
            <w:rStyle w:val="Hyperlink"/>
            <w:rFonts w:cstheme="minorHAnsi"/>
          </w:rPr>
          <w:t>website</w:t>
        </w:r>
      </w:hyperlink>
      <w:r w:rsidRPr="004632CA">
        <w:rPr>
          <w:rFonts w:cstheme="minorHAnsi"/>
        </w:rPr>
        <w:t>.</w:t>
      </w:r>
      <w:r w:rsidR="001A69EE" w:rsidRPr="004632CA">
        <w:rPr>
          <w:rFonts w:cstheme="minorHAnsi"/>
        </w:rPr>
        <w:t xml:space="preserve"> </w:t>
      </w:r>
    </w:p>
    <w:p w14:paraId="1878E88A" w14:textId="77777777" w:rsidR="000360A6" w:rsidRPr="000360A6" w:rsidRDefault="000360A6" w:rsidP="000039A5">
      <w:pPr>
        <w:pStyle w:val="NoSpacing"/>
        <w:rPr>
          <w:rFonts w:cstheme="minorHAnsi"/>
        </w:rPr>
      </w:pPr>
    </w:p>
    <w:p w14:paraId="517FC8C8" w14:textId="6C9383E7" w:rsidR="0036198D" w:rsidRPr="00CB4814" w:rsidRDefault="00292200" w:rsidP="00CB4814">
      <w:pPr>
        <w:shd w:val="clear" w:color="auto" w:fill="FFFFFF"/>
        <w:spacing w:line="270" w:lineRule="atLeast"/>
        <w:jc w:val="center"/>
        <w:textAlignment w:val="baseline"/>
        <w:rPr>
          <w:rFonts w:asciiTheme="minorHAnsi" w:hAnsiTheme="minorHAnsi" w:cstheme="minorHAnsi"/>
          <w:sz w:val="22"/>
          <w:szCs w:val="22"/>
        </w:rPr>
      </w:pPr>
      <w:r w:rsidRPr="00CB4814">
        <w:rPr>
          <w:rFonts w:asciiTheme="minorHAnsi" w:hAnsiTheme="minorHAnsi" w:cstheme="minorHAnsi"/>
          <w:sz w:val="22"/>
          <w:szCs w:val="22"/>
        </w:rPr>
        <w:t>#   #   #</w:t>
      </w:r>
    </w:p>
    <w:p w14:paraId="72382096" w14:textId="77777777" w:rsidR="00CB4814" w:rsidRPr="00CB4814" w:rsidRDefault="00CB4814" w:rsidP="00CB4814">
      <w:pPr>
        <w:shd w:val="clear" w:color="auto" w:fill="FFFFFF"/>
        <w:spacing w:line="270" w:lineRule="atLeast"/>
        <w:jc w:val="center"/>
        <w:textAlignment w:val="baseline"/>
        <w:rPr>
          <w:rFonts w:asciiTheme="minorHAnsi" w:hAnsiTheme="minorHAnsi" w:cstheme="minorHAnsi"/>
          <w:sz w:val="22"/>
          <w:szCs w:val="22"/>
        </w:rPr>
      </w:pPr>
    </w:p>
    <w:p w14:paraId="12DC4788" w14:textId="778C03EE" w:rsidR="00292200" w:rsidRPr="00CB4814"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5DFBBE0A"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Virginia REALTORS® (previously known as the Virginia Association of REALTORS®) is </w:t>
      </w:r>
      <w:r w:rsidR="00583BCB" w:rsidRPr="00CB4814">
        <w:rPr>
          <w:rFonts w:asciiTheme="minorHAnsi" w:hAnsiTheme="minorHAnsi" w:cstheme="minorHAnsi"/>
          <w:sz w:val="22"/>
          <w:szCs w:val="22"/>
        </w:rPr>
        <w:t xml:space="preserve">one of </w:t>
      </w:r>
      <w:r w:rsidRPr="00CB4814">
        <w:rPr>
          <w:rFonts w:asciiTheme="minorHAnsi" w:hAnsiTheme="minorHAnsi" w:cstheme="minorHAnsi"/>
          <w:sz w:val="22"/>
          <w:szCs w:val="22"/>
        </w:rPr>
        <w:t>the largest professional trade association</w:t>
      </w:r>
      <w:r w:rsidR="00583BCB" w:rsidRPr="00CB4814">
        <w:rPr>
          <w:rFonts w:asciiTheme="minorHAnsi" w:hAnsiTheme="minorHAnsi" w:cstheme="minorHAnsi"/>
          <w:sz w:val="22"/>
          <w:szCs w:val="22"/>
        </w:rPr>
        <w:t>s</w:t>
      </w:r>
      <w:r w:rsidRPr="00CB4814">
        <w:rPr>
          <w:rFonts w:asciiTheme="minorHAnsi" w:hAnsiTheme="minorHAnsi" w:cstheme="minorHAnsi"/>
          <w:sz w:val="22"/>
          <w:szCs w:val="22"/>
        </w:rPr>
        <w:t xml:space="preserve"> in Virginia, representing </w:t>
      </w:r>
      <w:r w:rsidR="00807620" w:rsidRPr="00CB4814">
        <w:rPr>
          <w:rFonts w:asciiTheme="minorHAnsi" w:hAnsiTheme="minorHAnsi" w:cstheme="minorHAnsi"/>
          <w:sz w:val="22"/>
          <w:szCs w:val="22"/>
        </w:rPr>
        <w:t>35,000</w:t>
      </w:r>
      <w:r w:rsidRPr="00CB4814">
        <w:rPr>
          <w:rFonts w:asciiTheme="minorHAnsi" w:hAnsiTheme="minorHAnsi" w:cstheme="minorHAnsi"/>
          <w:sz w:val="22"/>
          <w:szCs w:val="22"/>
        </w:rPr>
        <w:t xml:space="preserve"> REALTORS® engaged in the residential and commercial real estate business. Virginia REALTORS® serves as an advocate for homeownership and homeowners and represents the interests of property owners in the Commonwealth of Virginia. For more information, visit </w:t>
      </w:r>
      <w:hyperlink r:id="rId12"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13"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4"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5"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5C6CF717" w14:textId="10728021" w:rsidR="008B5C63" w:rsidRPr="00CB4814" w:rsidRDefault="008B5C63" w:rsidP="00292200">
      <w:pPr>
        <w:rPr>
          <w:rFonts w:asciiTheme="minorHAnsi" w:hAnsiTheme="minorHAnsi" w:cstheme="minorHAnsi"/>
          <w:b/>
          <w:bCs/>
          <w:sz w:val="22"/>
          <w:szCs w:val="22"/>
        </w:rPr>
      </w:pPr>
      <w:r w:rsidRPr="00CB4814">
        <w:rPr>
          <w:rFonts w:asciiTheme="minorHAnsi" w:hAnsiTheme="minorHAnsi" w:cstheme="minorHAnsi"/>
          <w:b/>
          <w:bCs/>
          <w:sz w:val="22"/>
          <w:szCs w:val="22"/>
        </w:rPr>
        <w:t xml:space="preserve">Virginia REALTORS® is celebrating its 100-year anniversary in 2020. </w:t>
      </w:r>
    </w:p>
    <w:p w14:paraId="4A9A6F78" w14:textId="77777777"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F8E"/>
    <w:rsid w:val="00023321"/>
    <w:rsid w:val="000360A6"/>
    <w:rsid w:val="00042180"/>
    <w:rsid w:val="00042481"/>
    <w:rsid w:val="00043541"/>
    <w:rsid w:val="00046204"/>
    <w:rsid w:val="00057324"/>
    <w:rsid w:val="00072AEF"/>
    <w:rsid w:val="00072AF0"/>
    <w:rsid w:val="00083EC7"/>
    <w:rsid w:val="00095A4A"/>
    <w:rsid w:val="000A566B"/>
    <w:rsid w:val="000B1FF9"/>
    <w:rsid w:val="000B25F0"/>
    <w:rsid w:val="000B3617"/>
    <w:rsid w:val="000C2435"/>
    <w:rsid w:val="000D476D"/>
    <w:rsid w:val="000E0E37"/>
    <w:rsid w:val="000E1C1C"/>
    <w:rsid w:val="000E4914"/>
    <w:rsid w:val="000E6E54"/>
    <w:rsid w:val="00130492"/>
    <w:rsid w:val="0013699F"/>
    <w:rsid w:val="00140B04"/>
    <w:rsid w:val="00163FB5"/>
    <w:rsid w:val="001745CF"/>
    <w:rsid w:val="0017571F"/>
    <w:rsid w:val="00183994"/>
    <w:rsid w:val="00194E7B"/>
    <w:rsid w:val="001972A9"/>
    <w:rsid w:val="001A69EE"/>
    <w:rsid w:val="001D222E"/>
    <w:rsid w:val="001F0116"/>
    <w:rsid w:val="0021428E"/>
    <w:rsid w:val="002153B8"/>
    <w:rsid w:val="00220C18"/>
    <w:rsid w:val="00253BA8"/>
    <w:rsid w:val="00276D5E"/>
    <w:rsid w:val="00280237"/>
    <w:rsid w:val="00292200"/>
    <w:rsid w:val="002B1AA8"/>
    <w:rsid w:val="002B3997"/>
    <w:rsid w:val="002B4C81"/>
    <w:rsid w:val="002D503A"/>
    <w:rsid w:val="002D703D"/>
    <w:rsid w:val="0031205D"/>
    <w:rsid w:val="00326497"/>
    <w:rsid w:val="00332534"/>
    <w:rsid w:val="00334C99"/>
    <w:rsid w:val="003530A6"/>
    <w:rsid w:val="0036198D"/>
    <w:rsid w:val="00363D35"/>
    <w:rsid w:val="00377F4B"/>
    <w:rsid w:val="00385D92"/>
    <w:rsid w:val="00392268"/>
    <w:rsid w:val="003966A9"/>
    <w:rsid w:val="003A02C2"/>
    <w:rsid w:val="003B550C"/>
    <w:rsid w:val="003D7C8F"/>
    <w:rsid w:val="003E0A51"/>
    <w:rsid w:val="00416EBD"/>
    <w:rsid w:val="00420441"/>
    <w:rsid w:val="00426A1A"/>
    <w:rsid w:val="00434F2B"/>
    <w:rsid w:val="004632CA"/>
    <w:rsid w:val="0048115C"/>
    <w:rsid w:val="00484837"/>
    <w:rsid w:val="00484F4E"/>
    <w:rsid w:val="00485F90"/>
    <w:rsid w:val="004A22BD"/>
    <w:rsid w:val="004A40D1"/>
    <w:rsid w:val="004A47FF"/>
    <w:rsid w:val="004E2263"/>
    <w:rsid w:val="004F3B67"/>
    <w:rsid w:val="0050211F"/>
    <w:rsid w:val="00512CEF"/>
    <w:rsid w:val="00540FCA"/>
    <w:rsid w:val="00560678"/>
    <w:rsid w:val="00583BCB"/>
    <w:rsid w:val="00597BF4"/>
    <w:rsid w:val="005B0D54"/>
    <w:rsid w:val="005B51FB"/>
    <w:rsid w:val="005D3E78"/>
    <w:rsid w:val="006168E6"/>
    <w:rsid w:val="00625496"/>
    <w:rsid w:val="0062691E"/>
    <w:rsid w:val="00640355"/>
    <w:rsid w:val="00641BEF"/>
    <w:rsid w:val="006469D9"/>
    <w:rsid w:val="00671F27"/>
    <w:rsid w:val="00681AA4"/>
    <w:rsid w:val="00682C7E"/>
    <w:rsid w:val="006901BE"/>
    <w:rsid w:val="00694117"/>
    <w:rsid w:val="006A0815"/>
    <w:rsid w:val="006A6148"/>
    <w:rsid w:val="006C11F2"/>
    <w:rsid w:val="006D05F6"/>
    <w:rsid w:val="006F532F"/>
    <w:rsid w:val="0070013D"/>
    <w:rsid w:val="0072128D"/>
    <w:rsid w:val="00731BDE"/>
    <w:rsid w:val="007341ED"/>
    <w:rsid w:val="00735D9D"/>
    <w:rsid w:val="00751C4D"/>
    <w:rsid w:val="007522F7"/>
    <w:rsid w:val="007546AA"/>
    <w:rsid w:val="00757F84"/>
    <w:rsid w:val="00770E65"/>
    <w:rsid w:val="007825B4"/>
    <w:rsid w:val="007A7368"/>
    <w:rsid w:val="007C497F"/>
    <w:rsid w:val="007D51B4"/>
    <w:rsid w:val="007E38C7"/>
    <w:rsid w:val="007E4B72"/>
    <w:rsid w:val="007F56CA"/>
    <w:rsid w:val="00807620"/>
    <w:rsid w:val="008346D2"/>
    <w:rsid w:val="0085375B"/>
    <w:rsid w:val="0086314E"/>
    <w:rsid w:val="00864063"/>
    <w:rsid w:val="00874BDC"/>
    <w:rsid w:val="008B3544"/>
    <w:rsid w:val="008B5C63"/>
    <w:rsid w:val="008D3BD9"/>
    <w:rsid w:val="008E0006"/>
    <w:rsid w:val="008E650E"/>
    <w:rsid w:val="00913FF1"/>
    <w:rsid w:val="0093432E"/>
    <w:rsid w:val="00942AF7"/>
    <w:rsid w:val="00954F1D"/>
    <w:rsid w:val="00955BBF"/>
    <w:rsid w:val="009622E7"/>
    <w:rsid w:val="00971479"/>
    <w:rsid w:val="009B30D8"/>
    <w:rsid w:val="009B7248"/>
    <w:rsid w:val="009C0519"/>
    <w:rsid w:val="009D3630"/>
    <w:rsid w:val="009E1E01"/>
    <w:rsid w:val="009F01AB"/>
    <w:rsid w:val="00A179D7"/>
    <w:rsid w:val="00A26DFB"/>
    <w:rsid w:val="00A443AA"/>
    <w:rsid w:val="00A5713C"/>
    <w:rsid w:val="00A653DD"/>
    <w:rsid w:val="00A71BA5"/>
    <w:rsid w:val="00A74934"/>
    <w:rsid w:val="00A86B95"/>
    <w:rsid w:val="00A96D17"/>
    <w:rsid w:val="00AB2434"/>
    <w:rsid w:val="00AB2DC4"/>
    <w:rsid w:val="00AB74FB"/>
    <w:rsid w:val="00AB7BC7"/>
    <w:rsid w:val="00AC4550"/>
    <w:rsid w:val="00AC552F"/>
    <w:rsid w:val="00AD3B0D"/>
    <w:rsid w:val="00AD623D"/>
    <w:rsid w:val="00AE6880"/>
    <w:rsid w:val="00B00169"/>
    <w:rsid w:val="00B1375F"/>
    <w:rsid w:val="00B20B07"/>
    <w:rsid w:val="00B2784B"/>
    <w:rsid w:val="00B30E4C"/>
    <w:rsid w:val="00B436D3"/>
    <w:rsid w:val="00B45046"/>
    <w:rsid w:val="00B641D7"/>
    <w:rsid w:val="00B676ED"/>
    <w:rsid w:val="00B93B21"/>
    <w:rsid w:val="00B95EA4"/>
    <w:rsid w:val="00BA4F47"/>
    <w:rsid w:val="00BB743A"/>
    <w:rsid w:val="00BC200A"/>
    <w:rsid w:val="00BC3EAF"/>
    <w:rsid w:val="00BE42F8"/>
    <w:rsid w:val="00C53C2E"/>
    <w:rsid w:val="00C757B7"/>
    <w:rsid w:val="00C832AD"/>
    <w:rsid w:val="00CA74FE"/>
    <w:rsid w:val="00CB4814"/>
    <w:rsid w:val="00CC1A00"/>
    <w:rsid w:val="00CC1ABC"/>
    <w:rsid w:val="00CD25D4"/>
    <w:rsid w:val="00CD3CBF"/>
    <w:rsid w:val="00CF0FEA"/>
    <w:rsid w:val="00CF1655"/>
    <w:rsid w:val="00CF1CA0"/>
    <w:rsid w:val="00CF55FC"/>
    <w:rsid w:val="00D06AD8"/>
    <w:rsid w:val="00D07524"/>
    <w:rsid w:val="00D148A7"/>
    <w:rsid w:val="00D402F0"/>
    <w:rsid w:val="00D52741"/>
    <w:rsid w:val="00D57254"/>
    <w:rsid w:val="00D57353"/>
    <w:rsid w:val="00D823B3"/>
    <w:rsid w:val="00D82DED"/>
    <w:rsid w:val="00D873BA"/>
    <w:rsid w:val="00DA3078"/>
    <w:rsid w:val="00DA6476"/>
    <w:rsid w:val="00DB5621"/>
    <w:rsid w:val="00DB56F5"/>
    <w:rsid w:val="00DF2E78"/>
    <w:rsid w:val="00E053AD"/>
    <w:rsid w:val="00E14017"/>
    <w:rsid w:val="00E439A0"/>
    <w:rsid w:val="00E47BB0"/>
    <w:rsid w:val="00E666A4"/>
    <w:rsid w:val="00E71ACA"/>
    <w:rsid w:val="00E775A0"/>
    <w:rsid w:val="00E77DB9"/>
    <w:rsid w:val="00E91E08"/>
    <w:rsid w:val="00E95F47"/>
    <w:rsid w:val="00EA658C"/>
    <w:rsid w:val="00EC225C"/>
    <w:rsid w:val="00EC760C"/>
    <w:rsid w:val="00ED0FE1"/>
    <w:rsid w:val="00F1464C"/>
    <w:rsid w:val="00F24FAF"/>
    <w:rsid w:val="00F40715"/>
    <w:rsid w:val="00F45817"/>
    <w:rsid w:val="00F45D5D"/>
    <w:rsid w:val="00F8054F"/>
    <w:rsid w:val="00FA75C8"/>
    <w:rsid w:val="00FD62BA"/>
    <w:rsid w:val="00FF05BC"/>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rginiarealtors.org/market-reports/" TargetMode="External"/><Relationship Id="rId13" Type="http://schemas.openxmlformats.org/officeDocument/2006/relationships/hyperlink" Target="https://www.facebook.com/REALTORSVirginia/" TargetMode="Externa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hyperlink" Target="http://www.virginiarealtor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virginiarealtors.org/market-reports/" TargetMode="External"/><Relationship Id="rId5" Type="http://schemas.openxmlformats.org/officeDocument/2006/relationships/hyperlink" Target="https://www.virginiarealtors.org/" TargetMode="External"/><Relationship Id="rId15" Type="http://schemas.openxmlformats.org/officeDocument/2006/relationships/hyperlink" Target="https://www.linkedin.com/groups/31801" TargetMode="External"/><Relationship Id="rId10" Type="http://schemas.openxmlformats.org/officeDocument/2006/relationships/hyperlink" Target="https://www.virginiarealtors.org/market-reports/" TargetMode="External"/><Relationship Id="rId4" Type="http://schemas.openxmlformats.org/officeDocument/2006/relationships/webSettings" Target="webSettings.xml"/><Relationship Id="rId9" Type="http://schemas.openxmlformats.org/officeDocument/2006/relationships/hyperlink" Target="https://www.virginiarealtors.org/coronavirus/" TargetMode="External"/><Relationship Id="rId14" Type="http://schemas.openxmlformats.org/officeDocument/2006/relationships/hyperlink" Target="https://twitter.com/REALTORS_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87</cp:revision>
  <dcterms:created xsi:type="dcterms:W3CDTF">2020-04-21T18:09:00Z</dcterms:created>
  <dcterms:modified xsi:type="dcterms:W3CDTF">2020-05-21T12:07:00Z</dcterms:modified>
</cp:coreProperties>
</file>