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787F" w14:textId="3659AD3B" w:rsidR="000E6E54" w:rsidRDefault="002D703D" w:rsidP="00BA4F47">
      <w:pPr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13699F" w:rsidRDefault="00BA4F47" w:rsidP="00BA4F47">
      <w:pPr>
        <w:rPr>
          <w:rFonts w:cstheme="minorHAnsi"/>
        </w:rPr>
      </w:pPr>
      <w:r w:rsidRPr="0013699F">
        <w:rPr>
          <w:rFonts w:cstheme="minorHAnsi"/>
        </w:rPr>
        <w:t>Contact: Robin Spensieri</w:t>
      </w:r>
      <w:r w:rsidR="00416EBD">
        <w:rPr>
          <w:rFonts w:cstheme="minorHAnsi"/>
        </w:rPr>
        <w:t xml:space="preserve">, </w:t>
      </w:r>
      <w:r w:rsidR="00012F8E">
        <w:rPr>
          <w:rFonts w:cstheme="minorHAnsi"/>
        </w:rPr>
        <w:t>Vice President of Communications &amp; Media Relations</w:t>
      </w:r>
      <w:r w:rsidRPr="0013699F">
        <w:rPr>
          <w:rFonts w:cstheme="minorHAnsi"/>
        </w:rPr>
        <w:t xml:space="preserve"> </w:t>
      </w:r>
      <w:r w:rsidRPr="0013699F">
        <w:rPr>
          <w:rFonts w:cstheme="minorHAnsi"/>
        </w:rPr>
        <w:br/>
        <w:t>Email: </w:t>
      </w:r>
      <w:hyperlink r:id="rId7" w:history="1">
        <w:r w:rsidRPr="0013699F">
          <w:rPr>
            <w:rStyle w:val="Hyperlink"/>
            <w:rFonts w:cstheme="minorHAnsi"/>
          </w:rPr>
          <w:t>rspensieri@virginiarealtors.org</w:t>
        </w:r>
        <w:r w:rsidRPr="0013699F">
          <w:rPr>
            <w:rFonts w:cstheme="minorHAnsi"/>
            <w:color w:val="0000FF"/>
            <w:u w:val="single"/>
          </w:rPr>
          <w:br/>
        </w:r>
      </w:hyperlink>
      <w:r w:rsidRPr="0013699F">
        <w:rPr>
          <w:rFonts w:cstheme="minorHAnsi"/>
        </w:rPr>
        <w:t>Telephone: 404.433.6015</w:t>
      </w:r>
    </w:p>
    <w:p w14:paraId="31AABDD4" w14:textId="11AC9E0C" w:rsidR="000A566B" w:rsidRPr="000A566B" w:rsidRDefault="00681AA4" w:rsidP="000A56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Despite Strong Price Growth, No Signs of a “Housing Bubble” in Virginia</w:t>
      </w:r>
    </w:p>
    <w:p w14:paraId="7E412D8D" w14:textId="4C643541" w:rsidR="000A566B" w:rsidRPr="000A566B" w:rsidRDefault="00484837" w:rsidP="000A56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>High demand and low inventory drive up home prices</w:t>
      </w:r>
      <w:r w:rsidR="008E0006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shd w:val="clear" w:color="auto" w:fill="FFFFFF"/>
        </w:rPr>
        <w:t xml:space="preserve"> across the Commonwealth</w:t>
      </w:r>
    </w:p>
    <w:p w14:paraId="5BBA8B1E" w14:textId="77777777" w:rsidR="00CC1ABC" w:rsidRPr="00CC1ABC" w:rsidRDefault="00CC1ABC" w:rsidP="00CC1ABC">
      <w:pPr>
        <w:pStyle w:val="NoSpacing"/>
        <w:jc w:val="center"/>
      </w:pPr>
    </w:p>
    <w:p w14:paraId="48D1C9D6" w14:textId="5275B179" w:rsidR="00DA6476" w:rsidRPr="000360A6" w:rsidRDefault="00F45D5D" w:rsidP="002D703D">
      <w:pPr>
        <w:rPr>
          <w:rFonts w:cstheme="minorHAnsi"/>
        </w:rPr>
      </w:pPr>
      <w:r w:rsidRPr="000360A6">
        <w:rPr>
          <w:rFonts w:cstheme="minorHAnsi"/>
        </w:rPr>
        <w:t>Richmond</w:t>
      </w:r>
      <w:r w:rsidR="00BA4F47" w:rsidRPr="000360A6">
        <w:rPr>
          <w:rFonts w:cstheme="minorHAnsi"/>
        </w:rPr>
        <w:t>, VA – (</w:t>
      </w:r>
      <w:r w:rsidR="002D703D" w:rsidRPr="000360A6">
        <w:rPr>
          <w:rFonts w:cstheme="minorHAnsi"/>
        </w:rPr>
        <w:t>February 2</w:t>
      </w:r>
      <w:r w:rsidR="00EC760C">
        <w:rPr>
          <w:rFonts w:cstheme="minorHAnsi"/>
        </w:rPr>
        <w:t>4</w:t>
      </w:r>
      <w:r w:rsidR="00BA4F47" w:rsidRPr="000360A6">
        <w:rPr>
          <w:rFonts w:cstheme="minorHAnsi"/>
        </w:rPr>
        <w:t xml:space="preserve">, </w:t>
      </w:r>
      <w:r w:rsidR="00AB2434" w:rsidRPr="000360A6">
        <w:rPr>
          <w:rFonts w:cstheme="minorHAnsi"/>
        </w:rPr>
        <w:t>2020</w:t>
      </w:r>
      <w:r w:rsidR="00BA4F47" w:rsidRPr="000360A6">
        <w:rPr>
          <w:rFonts w:cstheme="minorHAnsi"/>
        </w:rPr>
        <w:t xml:space="preserve">) – </w:t>
      </w:r>
      <w:r w:rsidR="000039A5" w:rsidRPr="000360A6">
        <w:rPr>
          <w:rFonts w:cstheme="minorHAnsi"/>
        </w:rPr>
        <w:t xml:space="preserve">According to the </w:t>
      </w:r>
      <w:r w:rsidR="002D703D" w:rsidRPr="000360A6">
        <w:rPr>
          <w:rFonts w:cstheme="minorHAnsi"/>
        </w:rPr>
        <w:t>January 2020</w:t>
      </w:r>
      <w:r w:rsidR="000039A5" w:rsidRPr="000360A6">
        <w:rPr>
          <w:rFonts w:cstheme="minorHAnsi"/>
        </w:rPr>
        <w:t xml:space="preserve"> </w:t>
      </w:r>
      <w:hyperlink r:id="rId8" w:history="1">
        <w:r w:rsidR="000039A5" w:rsidRPr="000360A6">
          <w:rPr>
            <w:rStyle w:val="Hyperlink"/>
            <w:rFonts w:cstheme="minorHAnsi"/>
          </w:rPr>
          <w:t>Home Sales Report</w:t>
        </w:r>
      </w:hyperlink>
      <w:r w:rsidR="000039A5" w:rsidRPr="000360A6">
        <w:rPr>
          <w:rFonts w:cstheme="minorHAnsi"/>
        </w:rPr>
        <w:t xml:space="preserve"> released by</w:t>
      </w:r>
      <w:r w:rsidR="002D703D" w:rsidRPr="000360A6">
        <w:rPr>
          <w:rFonts w:cstheme="minorHAnsi"/>
        </w:rPr>
        <w:t xml:space="preserve"> </w:t>
      </w:r>
      <w:r w:rsidR="000039A5" w:rsidRPr="000360A6">
        <w:rPr>
          <w:rFonts w:cstheme="minorHAnsi"/>
        </w:rPr>
        <w:t xml:space="preserve">Virginia REALTORS®, </w:t>
      </w:r>
      <w:r w:rsidR="00484837" w:rsidRPr="000360A6">
        <w:rPr>
          <w:rFonts w:cstheme="minorHAnsi"/>
        </w:rPr>
        <w:t xml:space="preserve">the </w:t>
      </w:r>
      <w:r w:rsidR="00DA6476" w:rsidRPr="000360A6">
        <w:rPr>
          <w:rFonts w:cstheme="minorHAnsi"/>
        </w:rPr>
        <w:t xml:space="preserve">strong economic fundamentals </w:t>
      </w:r>
      <w:r w:rsidR="00434F2B">
        <w:rPr>
          <w:rFonts w:cstheme="minorHAnsi"/>
        </w:rPr>
        <w:t>and low inventory</w:t>
      </w:r>
      <w:r w:rsidR="007341ED">
        <w:rPr>
          <w:rFonts w:cstheme="minorHAnsi"/>
        </w:rPr>
        <w:t xml:space="preserve"> </w:t>
      </w:r>
      <w:r w:rsidR="00DA6476" w:rsidRPr="000360A6">
        <w:rPr>
          <w:rFonts w:cstheme="minorHAnsi"/>
        </w:rPr>
        <w:t xml:space="preserve">across the Commonwealth are the cause </w:t>
      </w:r>
      <w:r w:rsidR="007341ED">
        <w:rPr>
          <w:rFonts w:cstheme="minorHAnsi"/>
        </w:rPr>
        <w:t>of</w:t>
      </w:r>
      <w:r w:rsidR="00DA6476" w:rsidRPr="000360A6">
        <w:rPr>
          <w:rFonts w:cstheme="minorHAnsi"/>
        </w:rPr>
        <w:t xml:space="preserve"> the steady rise in home sale prices</w:t>
      </w:r>
      <w:r w:rsidR="007341ED">
        <w:rPr>
          <w:rFonts w:cstheme="minorHAnsi"/>
        </w:rPr>
        <w:t xml:space="preserve"> statewide</w:t>
      </w:r>
      <w:r w:rsidR="00DA6476" w:rsidRPr="000360A6">
        <w:rPr>
          <w:rFonts w:cstheme="minorHAnsi"/>
        </w:rPr>
        <w:t>.</w:t>
      </w:r>
    </w:p>
    <w:p w14:paraId="56AE9B61" w14:textId="4E545C17" w:rsidR="008E0006" w:rsidRDefault="008E0006" w:rsidP="002D703D">
      <w:pPr>
        <w:rPr>
          <w:rFonts w:cstheme="minorHAnsi"/>
        </w:rPr>
      </w:pPr>
      <w:r w:rsidRPr="000360A6">
        <w:rPr>
          <w:rFonts w:cstheme="minorHAnsi"/>
        </w:rPr>
        <w:t xml:space="preserve">Despite recent headlines speculating on the probability of another housing bubble, Virginia’s robust demand and limited supply—fundamentals indicative of a healthy economy—are </w:t>
      </w:r>
      <w:r w:rsidR="007341ED">
        <w:rPr>
          <w:rFonts w:cstheme="minorHAnsi"/>
        </w:rPr>
        <w:t xml:space="preserve">the </w:t>
      </w:r>
      <w:r w:rsidRPr="000360A6">
        <w:rPr>
          <w:rFonts w:cstheme="minorHAnsi"/>
        </w:rPr>
        <w:t xml:space="preserve">driving forces behind the </w:t>
      </w:r>
      <w:r w:rsidR="007341ED">
        <w:rPr>
          <w:rFonts w:cstheme="minorHAnsi"/>
        </w:rPr>
        <w:t xml:space="preserve">rising </w:t>
      </w:r>
      <w:r w:rsidRPr="000360A6">
        <w:rPr>
          <w:rFonts w:cstheme="minorHAnsi"/>
        </w:rPr>
        <w:t xml:space="preserve">prices. </w:t>
      </w:r>
    </w:p>
    <w:p w14:paraId="155DCD54" w14:textId="2E45BB4D" w:rsidR="007341ED" w:rsidRPr="000360A6" w:rsidRDefault="007341ED" w:rsidP="002D703D">
      <w:pPr>
        <w:rPr>
          <w:rFonts w:cstheme="minorHAnsi"/>
        </w:rPr>
      </w:pPr>
      <w:r w:rsidRPr="000360A6">
        <w:rPr>
          <w:rFonts w:cstheme="minorHAnsi"/>
        </w:rPr>
        <w:t>In January 2020, the statewide median home sales price was $280,000, an increase of nearly 2% over January 2019. At the state level, home prices have been increasing steadily since 2012, reflecting strong demand and declining inventories.</w:t>
      </w:r>
    </w:p>
    <w:p w14:paraId="58528FBB" w14:textId="20018668" w:rsidR="00DA6476" w:rsidRPr="000360A6" w:rsidRDefault="008E0006" w:rsidP="00DA6476">
      <w:pPr>
        <w:rPr>
          <w:rFonts w:cstheme="minorHAnsi"/>
        </w:rPr>
      </w:pPr>
      <w:r w:rsidRPr="000360A6">
        <w:rPr>
          <w:rFonts w:cstheme="minorHAnsi"/>
        </w:rPr>
        <w:t>“</w:t>
      </w:r>
      <w:r w:rsidR="00DA6476" w:rsidRPr="000360A6">
        <w:rPr>
          <w:rFonts w:cstheme="minorHAnsi"/>
        </w:rPr>
        <w:t xml:space="preserve">While home prices have reached the peak levels </w:t>
      </w:r>
      <w:r w:rsidR="00DA6476" w:rsidRPr="000360A6">
        <w:rPr>
          <w:rFonts w:cstheme="minorHAnsi"/>
        </w:rPr>
        <w:t>seen</w:t>
      </w:r>
      <w:r w:rsidR="00DA6476" w:rsidRPr="000360A6">
        <w:rPr>
          <w:rFonts w:cstheme="minorHAnsi"/>
        </w:rPr>
        <w:t xml:space="preserve"> </w:t>
      </w:r>
      <w:r w:rsidRPr="000360A6">
        <w:rPr>
          <w:rFonts w:cstheme="minorHAnsi"/>
        </w:rPr>
        <w:t>during</w:t>
      </w:r>
      <w:r w:rsidR="00DA6476" w:rsidRPr="000360A6">
        <w:rPr>
          <w:rFonts w:cstheme="minorHAnsi"/>
        </w:rPr>
        <w:t xml:space="preserve"> the height of the housing boom, there is no evidence of a bubble because price appreciation now is much more modest</w:t>
      </w:r>
      <w:r w:rsidRPr="000360A6">
        <w:rPr>
          <w:rFonts w:cstheme="minorHAnsi"/>
        </w:rPr>
        <w:t xml:space="preserve">,” says </w:t>
      </w:r>
      <w:r w:rsidRPr="000360A6">
        <w:rPr>
          <w:rFonts w:cstheme="minorHAnsi"/>
        </w:rPr>
        <w:t>Virginia REALTORS® Chief Economist Lisa Sturtevant, PhD</w:t>
      </w:r>
      <w:r w:rsidRPr="000360A6">
        <w:rPr>
          <w:rFonts w:cstheme="minorHAnsi"/>
        </w:rPr>
        <w:t>. “</w:t>
      </w:r>
      <w:r w:rsidR="00DA6476" w:rsidRPr="000360A6">
        <w:rPr>
          <w:rFonts w:cstheme="minorHAnsi"/>
        </w:rPr>
        <w:t xml:space="preserve">Recently, </w:t>
      </w:r>
      <w:r w:rsidRPr="000360A6">
        <w:rPr>
          <w:rFonts w:cstheme="minorHAnsi"/>
        </w:rPr>
        <w:t xml:space="preserve">Virginia has </w:t>
      </w:r>
      <w:r w:rsidR="00DA6476" w:rsidRPr="000360A6">
        <w:rPr>
          <w:rFonts w:cstheme="minorHAnsi"/>
        </w:rPr>
        <w:t xml:space="preserve">been </w:t>
      </w:r>
      <w:r w:rsidR="00DA6476" w:rsidRPr="000360A6">
        <w:rPr>
          <w:rFonts w:cstheme="minorHAnsi"/>
        </w:rPr>
        <w:t>experiencing</w:t>
      </w:r>
      <w:r w:rsidR="00DA6476" w:rsidRPr="000360A6">
        <w:rPr>
          <w:rFonts w:cstheme="minorHAnsi"/>
        </w:rPr>
        <w:t xml:space="preserve"> </w:t>
      </w:r>
      <w:r w:rsidRPr="000360A6">
        <w:rPr>
          <w:rFonts w:cstheme="minorHAnsi"/>
        </w:rPr>
        <w:t xml:space="preserve">modest and steady </w:t>
      </w:r>
      <w:r w:rsidR="00DA6476" w:rsidRPr="000360A6">
        <w:rPr>
          <w:rFonts w:cstheme="minorHAnsi"/>
        </w:rPr>
        <w:t>annual price growth of 2 to 4%. Back in 2004 to 2006, we were seeing 16 to 20% annual price growth. During the housing market boom of the middle of the last decade, the double</w:t>
      </w:r>
      <w:r w:rsidRPr="000360A6">
        <w:rPr>
          <w:rFonts w:cstheme="minorHAnsi"/>
        </w:rPr>
        <w:t>-</w:t>
      </w:r>
      <w:r w:rsidR="00DA6476" w:rsidRPr="000360A6">
        <w:rPr>
          <w:rFonts w:cstheme="minorHAnsi"/>
        </w:rPr>
        <w:t>digit price growth was driven by other factors–particularly loose lending requirements–which are not present now.</w:t>
      </w:r>
      <w:r w:rsidRPr="000360A6">
        <w:rPr>
          <w:rFonts w:cstheme="minorHAnsi"/>
        </w:rPr>
        <w:t>”</w:t>
      </w:r>
    </w:p>
    <w:p w14:paraId="369BB84B" w14:textId="3E2FE441" w:rsidR="00484837" w:rsidRPr="000360A6" w:rsidRDefault="008E0006" w:rsidP="002D703D">
      <w:pPr>
        <w:rPr>
          <w:rFonts w:cstheme="minorHAnsi"/>
        </w:rPr>
      </w:pPr>
      <w:r w:rsidRPr="000360A6">
        <w:rPr>
          <w:rFonts w:cstheme="minorHAnsi"/>
        </w:rPr>
        <w:t>The growing lack of available homes has created a challenging market for buyers. Virginia’s</w:t>
      </w:r>
      <w:r w:rsidR="00484837" w:rsidRPr="000360A6">
        <w:rPr>
          <w:rFonts w:cstheme="minorHAnsi"/>
        </w:rPr>
        <w:t xml:space="preserve"> </w:t>
      </w:r>
      <w:r w:rsidRPr="000360A6">
        <w:rPr>
          <w:rFonts w:cstheme="minorHAnsi"/>
        </w:rPr>
        <w:t xml:space="preserve">inventory </w:t>
      </w:r>
      <w:r w:rsidR="00484837" w:rsidRPr="000360A6">
        <w:rPr>
          <w:rFonts w:cstheme="minorHAnsi"/>
        </w:rPr>
        <w:t xml:space="preserve">of homes for sale has shrunk considerably over the past five years. At the end of January 2020, there was a total of 28,538 active listings across the Commonwealth, more than 10,000 fewer than a year ago, a decline of 26.4%. The available inventory at the end of January is just about 60% of the level available </w:t>
      </w:r>
      <w:r w:rsidR="00484837" w:rsidRPr="000360A6">
        <w:rPr>
          <w:rFonts w:cstheme="minorHAnsi"/>
        </w:rPr>
        <w:t>four</w:t>
      </w:r>
      <w:r w:rsidR="00484837" w:rsidRPr="000360A6">
        <w:rPr>
          <w:rFonts w:cstheme="minorHAnsi"/>
        </w:rPr>
        <w:t xml:space="preserve"> years ago, at the end of January 2016. </w:t>
      </w:r>
    </w:p>
    <w:p w14:paraId="2331AEBF" w14:textId="0121C3D0" w:rsidR="00B30E4C" w:rsidRPr="000360A6" w:rsidRDefault="00E439A0" w:rsidP="002D703D">
      <w:pPr>
        <w:rPr>
          <w:rFonts w:cstheme="minorHAnsi"/>
        </w:rPr>
      </w:pPr>
      <w:r w:rsidRPr="000360A6">
        <w:rPr>
          <w:rFonts w:cstheme="minorHAnsi"/>
        </w:rPr>
        <w:t xml:space="preserve">The fastest price growth between January 2019 and January 2020 was in the Southwest (+11.6%) and West Central (+10.7%) regions. There was also robust price growth in the Hampton Roads region, where the median sales price increased by 7.9%. </w:t>
      </w:r>
    </w:p>
    <w:p w14:paraId="3C4C6083" w14:textId="6B74C17E" w:rsidR="00D402F0" w:rsidRPr="000360A6" w:rsidRDefault="000360A6" w:rsidP="002D703D">
      <w:pPr>
        <w:rPr>
          <w:rFonts w:cstheme="minorHAnsi"/>
        </w:rPr>
      </w:pPr>
      <w:r w:rsidRPr="000360A6">
        <w:rPr>
          <w:rFonts w:cstheme="minorHAnsi"/>
        </w:rPr>
        <w:lastRenderedPageBreak/>
        <w:t xml:space="preserve">With Virginia experiencing steady job growth and strong economic fundamentals, Sturtevant says, </w:t>
      </w:r>
      <w:r w:rsidRPr="000360A6">
        <w:rPr>
          <w:rFonts w:cstheme="minorHAnsi"/>
        </w:rPr>
        <w:t>“I don’t think we</w:t>
      </w:r>
      <w:r w:rsidRPr="000360A6">
        <w:rPr>
          <w:rFonts w:cstheme="minorHAnsi"/>
        </w:rPr>
        <w:t xml:space="preserve"> would</w:t>
      </w:r>
      <w:r w:rsidRPr="000360A6">
        <w:rPr>
          <w:rFonts w:cstheme="minorHAnsi"/>
        </w:rPr>
        <w:t xml:space="preserve"> be seeing so much speculation about a housing bubble in this current market i</w:t>
      </w:r>
      <w:r w:rsidRPr="000360A6">
        <w:rPr>
          <w:rFonts w:cstheme="minorHAnsi"/>
        </w:rPr>
        <w:t>f</w:t>
      </w:r>
      <w:r w:rsidRPr="000360A6">
        <w:rPr>
          <w:rFonts w:cstheme="minorHAnsi"/>
        </w:rPr>
        <w:t xml:space="preserve"> we were</w:t>
      </w:r>
      <w:r w:rsidRPr="000360A6">
        <w:rPr>
          <w:rFonts w:cstheme="minorHAnsi"/>
        </w:rPr>
        <w:t xml:space="preserve"> not</w:t>
      </w:r>
      <w:r w:rsidRPr="000360A6">
        <w:rPr>
          <w:rFonts w:cstheme="minorHAnsi"/>
        </w:rPr>
        <w:t xml:space="preserve"> still reflecting back on what happened 15 years ago.</w:t>
      </w:r>
      <w:r w:rsidR="0017571F">
        <w:rPr>
          <w:rFonts w:cstheme="minorHAnsi"/>
        </w:rPr>
        <w:t xml:space="preserve"> But this is a very different market now.</w:t>
      </w:r>
      <w:r w:rsidRPr="000360A6">
        <w:rPr>
          <w:rFonts w:cstheme="minorHAnsi"/>
        </w:rPr>
        <w:t>”</w:t>
      </w:r>
    </w:p>
    <w:p w14:paraId="4178E655" w14:textId="2480107F" w:rsidR="00F40715" w:rsidRDefault="000039A5" w:rsidP="000039A5">
      <w:pPr>
        <w:pStyle w:val="NoSpacing"/>
        <w:rPr>
          <w:rFonts w:cstheme="minorHAnsi"/>
        </w:rPr>
      </w:pPr>
      <w:r w:rsidRPr="000360A6">
        <w:rPr>
          <w:rFonts w:cstheme="minorHAnsi"/>
        </w:rPr>
        <w:t xml:space="preserve">The Virginia Home Sales Report is published by the Virginia REALTORS®. </w:t>
      </w:r>
      <w:hyperlink r:id="rId9" w:history="1">
        <w:r w:rsidRPr="000360A6">
          <w:rPr>
            <w:rStyle w:val="Hyperlink"/>
            <w:rFonts w:cstheme="minorHAnsi"/>
          </w:rPr>
          <w:t>Click here</w:t>
        </w:r>
      </w:hyperlink>
      <w:r w:rsidRPr="000360A6">
        <w:rPr>
          <w:rFonts w:cstheme="minorHAnsi"/>
        </w:rPr>
        <w:t xml:space="preserve"> to view the full </w:t>
      </w:r>
      <w:r w:rsidR="007341ED">
        <w:rPr>
          <w:rFonts w:cstheme="minorHAnsi"/>
        </w:rPr>
        <w:t>January 2020</w:t>
      </w:r>
      <w:r w:rsidRPr="000360A6">
        <w:rPr>
          <w:rFonts w:cstheme="minorHAnsi"/>
        </w:rPr>
        <w:t xml:space="preserve"> Home Sales Report. Current and past reports are available to members, media, and real estate related-industries through the organization’s website.</w:t>
      </w:r>
    </w:p>
    <w:p w14:paraId="1878E88A" w14:textId="77777777" w:rsidR="000360A6" w:rsidRPr="000360A6" w:rsidRDefault="000360A6" w:rsidP="000039A5">
      <w:pPr>
        <w:pStyle w:val="NoSpacing"/>
        <w:rPr>
          <w:rFonts w:cstheme="minorHAnsi"/>
        </w:rPr>
      </w:pPr>
    </w:p>
    <w:p w14:paraId="2B7A6E0A" w14:textId="0FC1197E" w:rsidR="00292200" w:rsidRDefault="00292200" w:rsidP="00292200">
      <w:pPr>
        <w:shd w:val="clear" w:color="auto" w:fill="FFFFFF"/>
        <w:spacing w:after="0" w:line="270" w:lineRule="atLeast"/>
        <w:jc w:val="center"/>
        <w:textAlignment w:val="baseline"/>
      </w:pPr>
      <w:r>
        <w:t>#   #   #</w:t>
      </w:r>
    </w:p>
    <w:p w14:paraId="517FC8C8" w14:textId="77777777" w:rsidR="0036198D" w:rsidRDefault="0036198D" w:rsidP="00292200">
      <w:pPr>
        <w:spacing w:line="240" w:lineRule="auto"/>
        <w:rPr>
          <w:b/>
        </w:rPr>
      </w:pPr>
    </w:p>
    <w:p w14:paraId="12DC4788" w14:textId="778C03EE" w:rsidR="00292200" w:rsidRDefault="00292200" w:rsidP="00292200">
      <w:pPr>
        <w:spacing w:line="240" w:lineRule="auto"/>
        <w:rPr>
          <w:b/>
        </w:rPr>
      </w:pPr>
      <w:r>
        <w:rPr>
          <w:b/>
        </w:rPr>
        <w:t>About Virginia REALTORS®</w:t>
      </w:r>
    </w:p>
    <w:p w14:paraId="27B0F457" w14:textId="5DFBBE0A" w:rsidR="00292200" w:rsidRDefault="00292200" w:rsidP="00292200">
      <w:pPr>
        <w:spacing w:line="240" w:lineRule="auto"/>
      </w:pPr>
      <w:r>
        <w:t xml:space="preserve">Virginia REALTORS® (previously known as the Virginia Association of REALTORS®) is </w:t>
      </w:r>
      <w:r w:rsidR="00583BCB">
        <w:t xml:space="preserve">one of </w:t>
      </w:r>
      <w:r>
        <w:t>the largest professional trade association</w:t>
      </w:r>
      <w:r w:rsidR="00583BCB">
        <w:t>s</w:t>
      </w:r>
      <w:r>
        <w:t xml:space="preserve"> in Virginia, representing </w:t>
      </w:r>
      <w:r w:rsidR="00807620">
        <w:t>35,000</w:t>
      </w:r>
      <w: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0" w:history="1">
        <w:r>
          <w:rPr>
            <w:rStyle w:val="Hyperlink"/>
          </w:rPr>
          <w:t>www.virginiarealtors.org</w:t>
        </w:r>
      </w:hyperlink>
      <w:r>
        <w:t xml:space="preserve"> or follow Virginia REALTORS® on </w:t>
      </w:r>
      <w:hyperlink r:id="rId11" w:history="1">
        <w:r>
          <w:rPr>
            <w:rStyle w:val="Hyperlink"/>
          </w:rPr>
          <w:t>Facebook</w:t>
        </w:r>
      </w:hyperlink>
      <w:r>
        <w:t xml:space="preserve">, </w:t>
      </w:r>
      <w:hyperlink r:id="rId12" w:history="1">
        <w:r>
          <w:rPr>
            <w:rStyle w:val="Hyperlink"/>
          </w:rPr>
          <w:t>Twitter</w:t>
        </w:r>
      </w:hyperlink>
      <w:r>
        <w:t xml:space="preserve">, and </w:t>
      </w:r>
      <w:hyperlink r:id="rId13" w:history="1">
        <w:r>
          <w:rPr>
            <w:rStyle w:val="Hyperlink"/>
          </w:rPr>
          <w:t>LinkedIn</w:t>
        </w:r>
      </w:hyperlink>
      <w:r>
        <w:t xml:space="preserve">. </w:t>
      </w:r>
    </w:p>
    <w:p w14:paraId="5C6CF717" w14:textId="6052F824" w:rsidR="008B5C63" w:rsidRPr="008B5C63" w:rsidRDefault="008B5C63" w:rsidP="00292200">
      <w:pPr>
        <w:spacing w:line="240" w:lineRule="auto"/>
        <w:rPr>
          <w:b/>
          <w:bCs/>
        </w:rPr>
      </w:pPr>
      <w:r w:rsidRPr="008B5C63">
        <w:rPr>
          <w:b/>
          <w:bCs/>
        </w:rPr>
        <w:t xml:space="preserve">Virginia REALTORS® is celebrating its 100-year anniversary in 2020. </w:t>
      </w:r>
      <w:r>
        <w:rPr>
          <w:b/>
          <w:bCs/>
        </w:rPr>
        <w:t xml:space="preserve">The association’s </w:t>
      </w:r>
      <w:r w:rsidRPr="008B5C63">
        <w:rPr>
          <w:b/>
          <w:bCs/>
        </w:rPr>
        <w:t xml:space="preserve">centennial </w:t>
      </w:r>
      <w:r>
        <w:rPr>
          <w:b/>
          <w:bCs/>
        </w:rPr>
        <w:t xml:space="preserve">celebration will occur as part of the </w:t>
      </w:r>
      <w:r w:rsidRPr="008B5C63">
        <w:rPr>
          <w:b/>
          <w:bCs/>
        </w:rPr>
        <w:t>annual convention</w:t>
      </w:r>
      <w:r>
        <w:rPr>
          <w:b/>
          <w:bCs/>
        </w:rPr>
        <w:t xml:space="preserve">, September 22-24, 2020, </w:t>
      </w:r>
      <w:r w:rsidRPr="008B5C63">
        <w:rPr>
          <w:b/>
          <w:bCs/>
        </w:rPr>
        <w:t xml:space="preserve">held </w:t>
      </w:r>
      <w:r>
        <w:rPr>
          <w:b/>
          <w:bCs/>
        </w:rPr>
        <w:t xml:space="preserve">this year </w:t>
      </w:r>
      <w:r w:rsidRPr="008B5C63">
        <w:rPr>
          <w:b/>
          <w:bCs/>
        </w:rPr>
        <w:t>at the Richmond Marriott.</w:t>
      </w:r>
    </w:p>
    <w:p w14:paraId="4A9A6F78" w14:textId="77777777" w:rsidR="00292200" w:rsidRDefault="00292200" w:rsidP="00292200">
      <w: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F7B4DFE" w14:textId="77777777" w:rsidR="00163FB5" w:rsidRDefault="00163FB5"/>
    <w:sectPr w:rsidR="0016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23321"/>
    <w:rsid w:val="000360A6"/>
    <w:rsid w:val="00042180"/>
    <w:rsid w:val="00042481"/>
    <w:rsid w:val="00043541"/>
    <w:rsid w:val="00057324"/>
    <w:rsid w:val="00072AEF"/>
    <w:rsid w:val="00095A4A"/>
    <w:rsid w:val="000A566B"/>
    <w:rsid w:val="000B25F0"/>
    <w:rsid w:val="000C2435"/>
    <w:rsid w:val="000D476D"/>
    <w:rsid w:val="000E6E54"/>
    <w:rsid w:val="0013699F"/>
    <w:rsid w:val="00163FB5"/>
    <w:rsid w:val="0017571F"/>
    <w:rsid w:val="00220C18"/>
    <w:rsid w:val="00280237"/>
    <w:rsid w:val="00292200"/>
    <w:rsid w:val="002B1AA8"/>
    <w:rsid w:val="002B4C81"/>
    <w:rsid w:val="002D703D"/>
    <w:rsid w:val="0031205D"/>
    <w:rsid w:val="00332534"/>
    <w:rsid w:val="003530A6"/>
    <w:rsid w:val="0036198D"/>
    <w:rsid w:val="00377F4B"/>
    <w:rsid w:val="00392268"/>
    <w:rsid w:val="003966A9"/>
    <w:rsid w:val="003A02C2"/>
    <w:rsid w:val="00416EBD"/>
    <w:rsid w:val="00420441"/>
    <w:rsid w:val="00426A1A"/>
    <w:rsid w:val="00434F2B"/>
    <w:rsid w:val="00484837"/>
    <w:rsid w:val="00484F4E"/>
    <w:rsid w:val="004A22BD"/>
    <w:rsid w:val="00560678"/>
    <w:rsid w:val="00583BCB"/>
    <w:rsid w:val="005B0D54"/>
    <w:rsid w:val="005B51FB"/>
    <w:rsid w:val="006168E6"/>
    <w:rsid w:val="00625496"/>
    <w:rsid w:val="0062691E"/>
    <w:rsid w:val="00640355"/>
    <w:rsid w:val="00681AA4"/>
    <w:rsid w:val="00682C7E"/>
    <w:rsid w:val="006901BE"/>
    <w:rsid w:val="006A0815"/>
    <w:rsid w:val="006D05F6"/>
    <w:rsid w:val="0072128D"/>
    <w:rsid w:val="007341ED"/>
    <w:rsid w:val="00751C4D"/>
    <w:rsid w:val="007522F7"/>
    <w:rsid w:val="007546AA"/>
    <w:rsid w:val="00757F84"/>
    <w:rsid w:val="00770E65"/>
    <w:rsid w:val="007825B4"/>
    <w:rsid w:val="007A7368"/>
    <w:rsid w:val="007C497F"/>
    <w:rsid w:val="007D51B4"/>
    <w:rsid w:val="007E38C7"/>
    <w:rsid w:val="007F56CA"/>
    <w:rsid w:val="00807620"/>
    <w:rsid w:val="008346D2"/>
    <w:rsid w:val="0085375B"/>
    <w:rsid w:val="00874BDC"/>
    <w:rsid w:val="008B5C63"/>
    <w:rsid w:val="008D3BD9"/>
    <w:rsid w:val="008E0006"/>
    <w:rsid w:val="0093432E"/>
    <w:rsid w:val="00942AF7"/>
    <w:rsid w:val="00954F1D"/>
    <w:rsid w:val="00955BBF"/>
    <w:rsid w:val="009B30D8"/>
    <w:rsid w:val="009E1E01"/>
    <w:rsid w:val="00A443AA"/>
    <w:rsid w:val="00A653DD"/>
    <w:rsid w:val="00A74934"/>
    <w:rsid w:val="00A96D17"/>
    <w:rsid w:val="00AB2434"/>
    <w:rsid w:val="00AB2DC4"/>
    <w:rsid w:val="00AC4550"/>
    <w:rsid w:val="00AC552F"/>
    <w:rsid w:val="00AD3B0D"/>
    <w:rsid w:val="00AE6880"/>
    <w:rsid w:val="00B1375F"/>
    <w:rsid w:val="00B20B07"/>
    <w:rsid w:val="00B30E4C"/>
    <w:rsid w:val="00B641D7"/>
    <w:rsid w:val="00B95EA4"/>
    <w:rsid w:val="00BA4F47"/>
    <w:rsid w:val="00BC200A"/>
    <w:rsid w:val="00C53C2E"/>
    <w:rsid w:val="00C757B7"/>
    <w:rsid w:val="00C832AD"/>
    <w:rsid w:val="00CA74FE"/>
    <w:rsid w:val="00CC1ABC"/>
    <w:rsid w:val="00CF55FC"/>
    <w:rsid w:val="00D06AD8"/>
    <w:rsid w:val="00D07524"/>
    <w:rsid w:val="00D148A7"/>
    <w:rsid w:val="00D402F0"/>
    <w:rsid w:val="00D52741"/>
    <w:rsid w:val="00D57254"/>
    <w:rsid w:val="00D82DED"/>
    <w:rsid w:val="00D873BA"/>
    <w:rsid w:val="00DA3078"/>
    <w:rsid w:val="00DA6476"/>
    <w:rsid w:val="00DB5621"/>
    <w:rsid w:val="00DB56F5"/>
    <w:rsid w:val="00E14017"/>
    <w:rsid w:val="00E439A0"/>
    <w:rsid w:val="00E47BB0"/>
    <w:rsid w:val="00E666A4"/>
    <w:rsid w:val="00E71ACA"/>
    <w:rsid w:val="00E775A0"/>
    <w:rsid w:val="00E95F47"/>
    <w:rsid w:val="00EC225C"/>
    <w:rsid w:val="00EC760C"/>
    <w:rsid w:val="00F1464C"/>
    <w:rsid w:val="00F24FAF"/>
    <w:rsid w:val="00F40715"/>
    <w:rsid w:val="00F45817"/>
    <w:rsid w:val="00F45D5D"/>
    <w:rsid w:val="00F8054F"/>
    <w:rsid w:val="00FA75C8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after="0" w:line="252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twitter.com/REALTORS_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s://www.virginiarealtors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716</Words>
  <Characters>3538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9</cp:revision>
  <dcterms:created xsi:type="dcterms:W3CDTF">2020-02-20T15:16:00Z</dcterms:created>
  <dcterms:modified xsi:type="dcterms:W3CDTF">2020-02-21T12:52:00Z</dcterms:modified>
</cp:coreProperties>
</file>